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C91" w:rsidRPr="00C64C91" w:rsidRDefault="00C64C91" w:rsidP="00C64C91">
      <w:pPr>
        <w:widowControl w:val="0"/>
        <w:autoSpaceDE w:val="0"/>
        <w:autoSpaceDN w:val="0"/>
        <w:adjustRightInd w:val="0"/>
        <w:spacing w:before="120" w:after="120"/>
        <w:jc w:val="center"/>
        <w:rPr>
          <w:rFonts w:asciiTheme="minorHAnsi" w:hAnsiTheme="minorHAnsi" w:cstheme="minorHAnsi"/>
          <w:b/>
          <w:sz w:val="26"/>
          <w:szCs w:val="26"/>
        </w:rPr>
      </w:pPr>
      <w:r w:rsidRPr="00C64C91">
        <w:rPr>
          <w:rFonts w:asciiTheme="minorHAnsi" w:hAnsiTheme="minorHAnsi" w:cstheme="minorHAnsi"/>
          <w:b/>
          <w:sz w:val="26"/>
          <w:szCs w:val="26"/>
        </w:rPr>
        <w:t>KEY FINANCIAL DATA</w:t>
      </w:r>
    </w:p>
    <w:p w:rsidR="00C64C91" w:rsidRPr="00C64C91" w:rsidRDefault="00C64C91" w:rsidP="00C64C91">
      <w:pPr>
        <w:widowControl w:val="0"/>
        <w:autoSpaceDE w:val="0"/>
        <w:autoSpaceDN w:val="0"/>
        <w:adjustRightInd w:val="0"/>
        <w:spacing w:before="120" w:after="120"/>
        <w:jc w:val="center"/>
        <w:rPr>
          <w:rFonts w:asciiTheme="minorHAnsi" w:hAnsiTheme="minorHAnsi" w:cstheme="minorHAnsi"/>
          <w:b/>
          <w:sz w:val="26"/>
          <w:szCs w:val="26"/>
        </w:rPr>
      </w:pPr>
      <w:r>
        <w:rPr>
          <w:rFonts w:asciiTheme="minorHAnsi" w:hAnsiTheme="minorHAnsi" w:cstheme="minorHAnsi"/>
          <w:b/>
          <w:sz w:val="26"/>
          <w:szCs w:val="26"/>
        </w:rPr>
        <w:t>at December 31, 2021</w:t>
      </w:r>
      <w:bookmarkStart w:id="0" w:name="_GoBack"/>
      <w:bookmarkEnd w:id="0"/>
    </w:p>
    <w:p w:rsidR="00C64C91" w:rsidRDefault="00C64C91" w:rsidP="00C64C91">
      <w:pPr>
        <w:widowControl w:val="0"/>
        <w:autoSpaceDE w:val="0"/>
        <w:autoSpaceDN w:val="0"/>
        <w:adjustRightInd w:val="0"/>
        <w:spacing w:before="120" w:after="120"/>
        <w:jc w:val="both"/>
      </w:pPr>
      <w:r>
        <w:t xml:space="preserve"> </w:t>
      </w:r>
    </w:p>
    <w:p w:rsidR="00C64C91" w:rsidRPr="00C64C91" w:rsidRDefault="00C64C91" w:rsidP="00C64C91">
      <w:pPr>
        <w:widowControl w:val="0"/>
        <w:autoSpaceDE w:val="0"/>
        <w:autoSpaceDN w:val="0"/>
        <w:adjustRightInd w:val="0"/>
        <w:spacing w:before="120" w:after="120"/>
        <w:jc w:val="both"/>
        <w:rPr>
          <w:rFonts w:asciiTheme="minorHAnsi" w:hAnsiTheme="minorHAnsi" w:cstheme="minorHAnsi"/>
          <w:b/>
          <w:sz w:val="22"/>
          <w:szCs w:val="22"/>
          <w:u w:val="single"/>
        </w:rPr>
      </w:pPr>
      <w:r w:rsidRPr="00C64C91">
        <w:rPr>
          <w:rFonts w:asciiTheme="minorHAnsi" w:hAnsiTheme="minorHAnsi" w:cstheme="minorHAnsi"/>
          <w:b/>
          <w:sz w:val="22"/>
          <w:szCs w:val="22"/>
          <w:u w:val="single"/>
        </w:rPr>
        <w:t>Main financial data</w:t>
      </w:r>
    </w:p>
    <w:tbl>
      <w:tblPr>
        <w:tblW w:w="9180" w:type="dxa"/>
        <w:tblCellMar>
          <w:left w:w="70" w:type="dxa"/>
          <w:right w:w="70" w:type="dxa"/>
        </w:tblCellMar>
        <w:tblLook w:val="04A0" w:firstRow="1" w:lastRow="0" w:firstColumn="1" w:lastColumn="0" w:noHBand="0" w:noVBand="1"/>
      </w:tblPr>
      <w:tblGrid>
        <w:gridCol w:w="4940"/>
        <w:gridCol w:w="1080"/>
        <w:gridCol w:w="1255"/>
        <w:gridCol w:w="755"/>
        <w:gridCol w:w="1150"/>
      </w:tblGrid>
      <w:tr w:rsidR="00C64C91" w:rsidRPr="00A55D4E" w:rsidTr="001912F4">
        <w:trPr>
          <w:trHeight w:val="248"/>
        </w:trPr>
        <w:tc>
          <w:tcPr>
            <w:tcW w:w="4940" w:type="dxa"/>
            <w:vMerge w:val="restart"/>
            <w:tcBorders>
              <w:top w:val="single" w:sz="8" w:space="0" w:color="auto"/>
              <w:left w:val="single" w:sz="8" w:space="0" w:color="auto"/>
              <w:bottom w:val="single" w:sz="2" w:space="0" w:color="000000"/>
              <w:right w:val="single" w:sz="2" w:space="0" w:color="000000"/>
            </w:tcBorders>
            <w:shd w:val="clear" w:color="auto" w:fill="auto"/>
            <w:noWrap/>
            <w:vAlign w:val="center"/>
            <w:hideMark/>
          </w:tcPr>
          <w:p w:rsidR="00C64C91" w:rsidRPr="00A55D4E" w:rsidRDefault="00C64C91" w:rsidP="001912F4">
            <w:pPr>
              <w:rPr>
                <w:rFonts w:asciiTheme="minorHAnsi" w:hAnsiTheme="minorHAnsi" w:cstheme="minorHAnsi"/>
                <w:i/>
              </w:rPr>
            </w:pPr>
            <w:r w:rsidRPr="00A55D4E">
              <w:rPr>
                <w:rFonts w:asciiTheme="minorHAnsi" w:hAnsiTheme="minorHAnsi" w:cstheme="minorHAnsi"/>
                <w:i/>
              </w:rPr>
              <w:t>(in thousands of Euro)</w:t>
            </w:r>
          </w:p>
        </w:tc>
        <w:tc>
          <w:tcPr>
            <w:tcW w:w="4240" w:type="dxa"/>
            <w:gridSpan w:val="4"/>
            <w:tcBorders>
              <w:top w:val="single" w:sz="8" w:space="0" w:color="auto"/>
              <w:left w:val="single" w:sz="2" w:space="0" w:color="000000"/>
              <w:bottom w:val="single" w:sz="2" w:space="0" w:color="000000"/>
              <w:right w:val="single" w:sz="8" w:space="0" w:color="000000"/>
            </w:tcBorders>
          </w:tcPr>
          <w:p w:rsidR="00C64C91" w:rsidRPr="00A55D4E" w:rsidRDefault="00C64C91" w:rsidP="001912F4">
            <w:pPr>
              <w:jc w:val="center"/>
              <w:rPr>
                <w:rFonts w:asciiTheme="minorHAnsi" w:hAnsiTheme="minorHAnsi" w:cstheme="minorHAnsi"/>
              </w:rPr>
            </w:pPr>
            <w:r w:rsidRPr="00A55D4E">
              <w:rPr>
                <w:rFonts w:asciiTheme="minorHAnsi" w:hAnsiTheme="minorHAnsi" w:cstheme="minorHAnsi"/>
              </w:rPr>
              <w:t>Financial Year</w:t>
            </w:r>
          </w:p>
        </w:tc>
      </w:tr>
      <w:tr w:rsidR="00C64C91" w:rsidRPr="00A55D4E" w:rsidTr="001912F4">
        <w:trPr>
          <w:trHeight w:val="542"/>
        </w:trPr>
        <w:tc>
          <w:tcPr>
            <w:tcW w:w="4940" w:type="dxa"/>
            <w:vMerge/>
            <w:tcBorders>
              <w:top w:val="single" w:sz="2" w:space="0" w:color="000000"/>
              <w:left w:val="single" w:sz="8" w:space="0" w:color="auto"/>
              <w:bottom w:val="single" w:sz="2" w:space="0" w:color="000000"/>
              <w:right w:val="single" w:sz="2" w:space="0" w:color="000000"/>
            </w:tcBorders>
            <w:vAlign w:val="center"/>
            <w:hideMark/>
          </w:tcPr>
          <w:p w:rsidR="00C64C91" w:rsidRPr="00A55D4E" w:rsidRDefault="00C64C91" w:rsidP="001912F4">
            <w:pPr>
              <w:rPr>
                <w:rFonts w:asciiTheme="minorHAnsi" w:hAnsiTheme="minorHAnsi" w:cstheme="minorHAnsi"/>
                <w:i/>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C64C91" w:rsidRPr="00A55D4E" w:rsidRDefault="00C64C91" w:rsidP="001912F4">
            <w:pPr>
              <w:jc w:val="center"/>
              <w:rPr>
                <w:rFonts w:asciiTheme="minorHAnsi" w:hAnsiTheme="minorHAnsi" w:cstheme="minorHAnsi"/>
                <w:b/>
              </w:rPr>
            </w:pPr>
            <w:r w:rsidRPr="00A55D4E">
              <w:rPr>
                <w:rFonts w:asciiTheme="minorHAnsi" w:hAnsiTheme="minorHAnsi" w:cstheme="minorHAnsi"/>
                <w:b/>
              </w:rPr>
              <w:t>2021</w:t>
            </w:r>
          </w:p>
        </w:tc>
        <w:tc>
          <w:tcPr>
            <w:tcW w:w="1255" w:type="dxa"/>
            <w:tcBorders>
              <w:top w:val="single" w:sz="2" w:space="0" w:color="000000"/>
              <w:left w:val="single" w:sz="2" w:space="0" w:color="000000"/>
              <w:bottom w:val="single" w:sz="2" w:space="0" w:color="000000"/>
              <w:right w:val="single" w:sz="2" w:space="0" w:color="000000"/>
            </w:tcBorders>
          </w:tcPr>
          <w:p w:rsidR="00C64C91" w:rsidRPr="00A55D4E" w:rsidRDefault="00C64C91" w:rsidP="001912F4">
            <w:pPr>
              <w:jc w:val="center"/>
              <w:rPr>
                <w:rFonts w:asciiTheme="minorHAnsi" w:hAnsiTheme="minorHAnsi" w:cstheme="minorHAnsi"/>
                <w:b/>
              </w:rPr>
            </w:pPr>
            <w:r w:rsidRPr="00A55D4E">
              <w:rPr>
                <w:rFonts w:asciiTheme="minorHAnsi" w:hAnsiTheme="minorHAnsi" w:cstheme="minorHAnsi"/>
                <w:b/>
              </w:rPr>
              <w:t>% revenues on production value</w:t>
            </w:r>
          </w:p>
        </w:tc>
        <w:tc>
          <w:tcPr>
            <w:tcW w:w="755"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C64C91" w:rsidRPr="00A55D4E" w:rsidRDefault="00C64C91" w:rsidP="001912F4">
            <w:pPr>
              <w:jc w:val="center"/>
              <w:rPr>
                <w:rFonts w:asciiTheme="minorHAnsi" w:hAnsiTheme="minorHAnsi" w:cstheme="minorHAnsi"/>
                <w:b/>
              </w:rPr>
            </w:pPr>
            <w:r w:rsidRPr="00A55D4E">
              <w:rPr>
                <w:rFonts w:asciiTheme="minorHAnsi" w:hAnsiTheme="minorHAnsi" w:cstheme="minorHAnsi"/>
                <w:b/>
              </w:rPr>
              <w:t>2020</w:t>
            </w:r>
          </w:p>
        </w:tc>
        <w:tc>
          <w:tcPr>
            <w:tcW w:w="1150" w:type="dxa"/>
            <w:tcBorders>
              <w:top w:val="single" w:sz="2" w:space="0" w:color="000000"/>
              <w:left w:val="single" w:sz="2" w:space="0" w:color="000000"/>
              <w:bottom w:val="single" w:sz="2" w:space="0" w:color="000000"/>
              <w:right w:val="single" w:sz="8" w:space="0" w:color="auto"/>
            </w:tcBorders>
            <w:shd w:val="clear" w:color="auto" w:fill="auto"/>
            <w:noWrap/>
            <w:vAlign w:val="center"/>
            <w:hideMark/>
          </w:tcPr>
          <w:p w:rsidR="00C64C91" w:rsidRPr="00A55D4E" w:rsidRDefault="00C64C91" w:rsidP="001912F4">
            <w:pPr>
              <w:jc w:val="center"/>
              <w:rPr>
                <w:rFonts w:asciiTheme="minorHAnsi" w:hAnsiTheme="minorHAnsi" w:cstheme="minorHAnsi"/>
                <w:b/>
              </w:rPr>
            </w:pPr>
            <w:r w:rsidRPr="00A55D4E">
              <w:rPr>
                <w:rFonts w:asciiTheme="minorHAnsi" w:hAnsiTheme="minorHAnsi" w:cstheme="minorHAnsi"/>
                <w:b/>
              </w:rPr>
              <w:t>% revenues on production value</w:t>
            </w:r>
          </w:p>
        </w:tc>
      </w:tr>
      <w:tr w:rsidR="00C64C91" w:rsidRPr="00A55D4E" w:rsidTr="001912F4">
        <w:trPr>
          <w:trHeight w:val="306"/>
        </w:trPr>
        <w:tc>
          <w:tcPr>
            <w:tcW w:w="4940"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C64C91" w:rsidRPr="00A55D4E" w:rsidRDefault="00C64C91" w:rsidP="001912F4">
            <w:pPr>
              <w:rPr>
                <w:rFonts w:asciiTheme="minorHAnsi" w:hAnsiTheme="minorHAnsi" w:cstheme="minorHAnsi"/>
              </w:rPr>
            </w:pPr>
            <w:r w:rsidRPr="00A55D4E">
              <w:rPr>
                <w:rFonts w:asciiTheme="minorHAnsi" w:hAnsiTheme="minorHAnsi" w:cstheme="minorHAnsi"/>
              </w:rPr>
              <w:t>A) Production value</w:t>
            </w:r>
          </w:p>
        </w:tc>
        <w:tc>
          <w:tcPr>
            <w:tcW w:w="1080"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C64C91" w:rsidRPr="00A55D4E" w:rsidRDefault="00C64C91" w:rsidP="001912F4">
            <w:pPr>
              <w:rPr>
                <w:rFonts w:asciiTheme="minorHAnsi" w:hAnsiTheme="minorHAnsi" w:cstheme="minorHAnsi"/>
              </w:rPr>
            </w:pPr>
            <w:r w:rsidRPr="00A55D4E">
              <w:rPr>
                <w:rFonts w:asciiTheme="minorHAnsi" w:hAnsiTheme="minorHAnsi" w:cstheme="minorHAnsi"/>
              </w:rPr>
              <w:t> </w:t>
            </w:r>
          </w:p>
        </w:tc>
        <w:tc>
          <w:tcPr>
            <w:tcW w:w="1255" w:type="dxa"/>
            <w:tcBorders>
              <w:top w:val="single" w:sz="2" w:space="0" w:color="000000"/>
              <w:left w:val="single" w:sz="2" w:space="0" w:color="000000"/>
              <w:bottom w:val="single" w:sz="2" w:space="0" w:color="000000"/>
              <w:right w:val="single" w:sz="2" w:space="0" w:color="000000"/>
            </w:tcBorders>
          </w:tcPr>
          <w:p w:rsidR="00C64C91" w:rsidRPr="00A55D4E" w:rsidRDefault="00C64C91" w:rsidP="001912F4">
            <w:pPr>
              <w:rPr>
                <w:rFonts w:asciiTheme="minorHAnsi" w:hAnsiTheme="minorHAnsi" w:cstheme="minorHAnsi"/>
              </w:rPr>
            </w:pPr>
          </w:p>
        </w:tc>
        <w:tc>
          <w:tcPr>
            <w:tcW w:w="755"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C64C91" w:rsidRPr="00A55D4E" w:rsidRDefault="00C64C91" w:rsidP="001912F4">
            <w:pPr>
              <w:rPr>
                <w:rFonts w:asciiTheme="minorHAnsi" w:hAnsiTheme="minorHAnsi" w:cstheme="minorHAnsi"/>
              </w:rPr>
            </w:pPr>
            <w:r w:rsidRPr="00A55D4E">
              <w:rPr>
                <w:rFonts w:asciiTheme="minorHAnsi" w:hAnsiTheme="minorHAnsi" w:cstheme="minorHAnsi"/>
              </w:rPr>
              <w:t> </w:t>
            </w:r>
          </w:p>
        </w:tc>
        <w:tc>
          <w:tcPr>
            <w:tcW w:w="1150"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C64C91" w:rsidRPr="00A55D4E" w:rsidRDefault="00C64C91" w:rsidP="001912F4">
            <w:pPr>
              <w:rPr>
                <w:rFonts w:asciiTheme="minorHAnsi" w:hAnsiTheme="minorHAnsi" w:cstheme="minorHAnsi"/>
              </w:rPr>
            </w:pPr>
            <w:r w:rsidRPr="00A55D4E">
              <w:rPr>
                <w:rFonts w:asciiTheme="minorHAnsi" w:hAnsiTheme="minorHAnsi" w:cstheme="minorHAnsi"/>
              </w:rPr>
              <w:t> </w:t>
            </w:r>
          </w:p>
        </w:tc>
      </w:tr>
      <w:tr w:rsidR="00C64C91" w:rsidRPr="00A55D4E" w:rsidTr="001912F4">
        <w:trPr>
          <w:trHeight w:val="262"/>
        </w:trPr>
        <w:tc>
          <w:tcPr>
            <w:tcW w:w="4940"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C64C91" w:rsidRPr="00A55D4E" w:rsidRDefault="00C64C91" w:rsidP="001912F4">
            <w:pPr>
              <w:jc w:val="both"/>
              <w:rPr>
                <w:rFonts w:asciiTheme="minorHAnsi" w:hAnsiTheme="minorHAnsi" w:cstheme="minorHAnsi"/>
              </w:rPr>
            </w:pPr>
            <w:r w:rsidRPr="00A55D4E">
              <w:rPr>
                <w:rFonts w:asciiTheme="minorHAnsi" w:hAnsiTheme="minorHAnsi" w:cstheme="minorHAnsi"/>
              </w:rPr>
              <w:t>1) revenues from sales and services</w:t>
            </w:r>
          </w:p>
        </w:tc>
        <w:tc>
          <w:tcPr>
            <w:tcW w:w="1080"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C64C91" w:rsidRPr="00A55D4E" w:rsidRDefault="00C64C91" w:rsidP="001912F4">
            <w:pPr>
              <w:jc w:val="right"/>
              <w:rPr>
                <w:rFonts w:asciiTheme="minorHAnsi" w:hAnsiTheme="minorHAnsi" w:cstheme="minorHAnsi"/>
              </w:rPr>
            </w:pPr>
            <w:r w:rsidRPr="00A55D4E">
              <w:rPr>
                <w:rFonts w:asciiTheme="minorHAnsi" w:hAnsiTheme="minorHAnsi" w:cstheme="minorHAnsi"/>
              </w:rPr>
              <w:t>32,533</w:t>
            </w:r>
          </w:p>
        </w:tc>
        <w:tc>
          <w:tcPr>
            <w:tcW w:w="1255" w:type="dxa"/>
            <w:tcBorders>
              <w:top w:val="single" w:sz="2" w:space="0" w:color="000000"/>
              <w:left w:val="single" w:sz="2" w:space="0" w:color="000000"/>
              <w:bottom w:val="single" w:sz="2" w:space="0" w:color="000000"/>
              <w:right w:val="single" w:sz="2" w:space="0" w:color="000000"/>
            </w:tcBorders>
            <w:vAlign w:val="center"/>
          </w:tcPr>
          <w:p w:rsidR="00C64C91" w:rsidRPr="00A55D4E" w:rsidRDefault="00C64C91" w:rsidP="001912F4">
            <w:pPr>
              <w:jc w:val="right"/>
              <w:rPr>
                <w:rFonts w:asciiTheme="minorHAnsi" w:hAnsiTheme="minorHAnsi" w:cstheme="minorHAnsi"/>
              </w:rPr>
            </w:pPr>
            <w:r w:rsidRPr="00A55D4E">
              <w:rPr>
                <w:rFonts w:asciiTheme="minorHAnsi" w:hAnsiTheme="minorHAnsi" w:cstheme="minorHAnsi"/>
              </w:rPr>
              <w:t>84,52%</w:t>
            </w:r>
          </w:p>
        </w:tc>
        <w:tc>
          <w:tcPr>
            <w:tcW w:w="755"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C64C91" w:rsidRPr="00A55D4E" w:rsidRDefault="00C64C91" w:rsidP="001912F4">
            <w:pPr>
              <w:jc w:val="right"/>
              <w:rPr>
                <w:rFonts w:asciiTheme="minorHAnsi" w:hAnsiTheme="minorHAnsi" w:cstheme="minorHAnsi"/>
              </w:rPr>
            </w:pPr>
            <w:r w:rsidRPr="00A55D4E">
              <w:rPr>
                <w:rFonts w:asciiTheme="minorHAnsi" w:hAnsiTheme="minorHAnsi" w:cstheme="minorHAnsi"/>
                <w:lang w:eastAsia="it-IT"/>
              </w:rPr>
              <w:t>31,244</w:t>
            </w:r>
          </w:p>
        </w:tc>
        <w:tc>
          <w:tcPr>
            <w:tcW w:w="1150"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C64C91" w:rsidRPr="00A55D4E" w:rsidRDefault="00C64C91" w:rsidP="001912F4">
            <w:pPr>
              <w:jc w:val="right"/>
              <w:rPr>
                <w:rFonts w:asciiTheme="minorHAnsi" w:hAnsiTheme="minorHAnsi" w:cstheme="minorHAnsi"/>
                <w:lang w:eastAsia="it-IT"/>
              </w:rPr>
            </w:pPr>
            <w:r w:rsidRPr="00A55D4E">
              <w:rPr>
                <w:rFonts w:asciiTheme="minorHAnsi" w:hAnsiTheme="minorHAnsi" w:cstheme="minorHAnsi"/>
              </w:rPr>
              <w:t>82,16%</w:t>
            </w:r>
          </w:p>
        </w:tc>
      </w:tr>
      <w:tr w:rsidR="00C64C91" w:rsidRPr="00A55D4E" w:rsidTr="001912F4">
        <w:trPr>
          <w:trHeight w:val="252"/>
        </w:trPr>
        <w:tc>
          <w:tcPr>
            <w:tcW w:w="494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C64C91" w:rsidRPr="00A55D4E" w:rsidRDefault="00C64C91" w:rsidP="001912F4">
            <w:pPr>
              <w:jc w:val="both"/>
              <w:rPr>
                <w:rFonts w:asciiTheme="minorHAnsi" w:hAnsiTheme="minorHAnsi" w:cstheme="minorHAnsi"/>
              </w:rPr>
            </w:pPr>
            <w:r w:rsidRPr="00A55D4E">
              <w:rPr>
                <w:rFonts w:asciiTheme="minorHAnsi" w:hAnsiTheme="minorHAnsi" w:cstheme="minorHAnsi"/>
              </w:rPr>
              <w:t>2) variations of inventory of raw and auxiliary materials, consumables and supplies</w:t>
            </w:r>
          </w:p>
        </w:tc>
        <w:tc>
          <w:tcPr>
            <w:tcW w:w="1080"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C64C91" w:rsidRPr="00A55D4E" w:rsidRDefault="00C64C91" w:rsidP="001912F4">
            <w:pPr>
              <w:jc w:val="right"/>
              <w:rPr>
                <w:rFonts w:asciiTheme="minorHAnsi" w:hAnsiTheme="minorHAnsi" w:cstheme="minorHAnsi"/>
              </w:rPr>
            </w:pPr>
            <w:r w:rsidRPr="00A55D4E">
              <w:rPr>
                <w:rFonts w:asciiTheme="minorHAnsi" w:hAnsiTheme="minorHAnsi" w:cstheme="minorHAnsi"/>
              </w:rPr>
              <w:t>-19</w:t>
            </w:r>
          </w:p>
        </w:tc>
        <w:tc>
          <w:tcPr>
            <w:tcW w:w="1255" w:type="dxa"/>
            <w:tcBorders>
              <w:top w:val="single" w:sz="2" w:space="0" w:color="000000"/>
              <w:left w:val="single" w:sz="2" w:space="0" w:color="000000"/>
              <w:bottom w:val="single" w:sz="2" w:space="0" w:color="000000"/>
              <w:right w:val="single" w:sz="2" w:space="0" w:color="000000"/>
            </w:tcBorders>
            <w:vAlign w:val="center"/>
          </w:tcPr>
          <w:p w:rsidR="00C64C91" w:rsidRPr="00A55D4E" w:rsidRDefault="00C64C91" w:rsidP="001912F4">
            <w:pPr>
              <w:jc w:val="right"/>
              <w:rPr>
                <w:rFonts w:asciiTheme="minorHAnsi" w:hAnsiTheme="minorHAnsi" w:cstheme="minorHAnsi"/>
              </w:rPr>
            </w:pPr>
            <w:r w:rsidRPr="00A55D4E">
              <w:rPr>
                <w:rFonts w:asciiTheme="minorHAnsi" w:hAnsiTheme="minorHAnsi" w:cstheme="minorHAnsi"/>
              </w:rPr>
              <w:t>-0,050%</w:t>
            </w:r>
          </w:p>
        </w:tc>
        <w:tc>
          <w:tcPr>
            <w:tcW w:w="755"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C64C91" w:rsidRPr="00A55D4E" w:rsidRDefault="00C64C91" w:rsidP="001912F4">
            <w:pPr>
              <w:jc w:val="right"/>
              <w:rPr>
                <w:rFonts w:asciiTheme="minorHAnsi" w:hAnsiTheme="minorHAnsi" w:cstheme="minorHAnsi"/>
              </w:rPr>
            </w:pPr>
            <w:r w:rsidRPr="00A55D4E">
              <w:rPr>
                <w:rFonts w:asciiTheme="minorHAnsi" w:hAnsiTheme="minorHAnsi" w:cstheme="minorHAnsi"/>
                <w:lang w:eastAsia="it-IT"/>
              </w:rPr>
              <w:t>34</w:t>
            </w:r>
          </w:p>
        </w:tc>
        <w:tc>
          <w:tcPr>
            <w:tcW w:w="1150"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C64C91" w:rsidRPr="00A55D4E" w:rsidRDefault="00C64C91" w:rsidP="001912F4">
            <w:pPr>
              <w:jc w:val="right"/>
              <w:rPr>
                <w:rFonts w:asciiTheme="minorHAnsi" w:hAnsiTheme="minorHAnsi" w:cstheme="minorHAnsi"/>
                <w:lang w:eastAsia="it-IT"/>
              </w:rPr>
            </w:pPr>
            <w:r w:rsidRPr="00A55D4E">
              <w:rPr>
                <w:rFonts w:asciiTheme="minorHAnsi" w:hAnsiTheme="minorHAnsi" w:cstheme="minorHAnsi"/>
              </w:rPr>
              <w:t>0,09%</w:t>
            </w:r>
          </w:p>
        </w:tc>
      </w:tr>
      <w:tr w:rsidR="00C64C91" w:rsidRPr="00A55D4E" w:rsidTr="001912F4">
        <w:trPr>
          <w:trHeight w:val="248"/>
        </w:trPr>
        <w:tc>
          <w:tcPr>
            <w:tcW w:w="4940"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C64C91" w:rsidRPr="00A55D4E" w:rsidRDefault="00C64C91" w:rsidP="001912F4">
            <w:pPr>
              <w:jc w:val="both"/>
              <w:rPr>
                <w:rFonts w:asciiTheme="minorHAnsi" w:hAnsiTheme="minorHAnsi" w:cstheme="minorHAnsi"/>
              </w:rPr>
            </w:pPr>
            <w:r w:rsidRPr="00A55D4E">
              <w:rPr>
                <w:rFonts w:asciiTheme="minorHAnsi" w:hAnsiTheme="minorHAnsi" w:cstheme="minorHAnsi"/>
              </w:rPr>
              <w:t>4) increases in fixed assets for internal works</w:t>
            </w:r>
          </w:p>
        </w:tc>
        <w:tc>
          <w:tcPr>
            <w:tcW w:w="1080"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C64C91" w:rsidRPr="00A55D4E" w:rsidRDefault="00C64C91" w:rsidP="001912F4">
            <w:pPr>
              <w:jc w:val="right"/>
              <w:rPr>
                <w:rFonts w:asciiTheme="minorHAnsi" w:hAnsiTheme="minorHAnsi" w:cstheme="minorHAnsi"/>
              </w:rPr>
            </w:pPr>
            <w:r w:rsidRPr="00A55D4E">
              <w:rPr>
                <w:rFonts w:asciiTheme="minorHAnsi" w:hAnsiTheme="minorHAnsi" w:cstheme="minorHAnsi"/>
              </w:rPr>
              <w:t>5,502</w:t>
            </w:r>
          </w:p>
        </w:tc>
        <w:tc>
          <w:tcPr>
            <w:tcW w:w="1255" w:type="dxa"/>
            <w:tcBorders>
              <w:top w:val="single" w:sz="2" w:space="0" w:color="000000"/>
              <w:left w:val="single" w:sz="2" w:space="0" w:color="000000"/>
              <w:bottom w:val="single" w:sz="2" w:space="0" w:color="000000"/>
              <w:right w:val="single" w:sz="2" w:space="0" w:color="000000"/>
            </w:tcBorders>
            <w:vAlign w:val="center"/>
          </w:tcPr>
          <w:p w:rsidR="00C64C91" w:rsidRPr="00A55D4E" w:rsidRDefault="00C64C91" w:rsidP="001912F4">
            <w:pPr>
              <w:jc w:val="right"/>
              <w:rPr>
                <w:rFonts w:asciiTheme="minorHAnsi" w:hAnsiTheme="minorHAnsi" w:cstheme="minorHAnsi"/>
              </w:rPr>
            </w:pPr>
            <w:r w:rsidRPr="00A55D4E">
              <w:rPr>
                <w:rFonts w:asciiTheme="minorHAnsi" w:hAnsiTheme="minorHAnsi" w:cstheme="minorHAnsi"/>
              </w:rPr>
              <w:t>14.30&amp;</w:t>
            </w:r>
          </w:p>
        </w:tc>
        <w:tc>
          <w:tcPr>
            <w:tcW w:w="755"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C64C91" w:rsidRPr="00A55D4E" w:rsidRDefault="00C64C91" w:rsidP="001912F4">
            <w:pPr>
              <w:jc w:val="right"/>
              <w:rPr>
                <w:rFonts w:asciiTheme="minorHAnsi" w:hAnsiTheme="minorHAnsi" w:cstheme="minorHAnsi"/>
              </w:rPr>
            </w:pPr>
            <w:r w:rsidRPr="00A55D4E">
              <w:rPr>
                <w:rFonts w:asciiTheme="minorHAnsi" w:hAnsiTheme="minorHAnsi" w:cstheme="minorHAnsi"/>
                <w:lang w:eastAsia="it-IT"/>
              </w:rPr>
              <w:t>6,255</w:t>
            </w:r>
          </w:p>
        </w:tc>
        <w:tc>
          <w:tcPr>
            <w:tcW w:w="1150"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C64C91" w:rsidRPr="00A55D4E" w:rsidRDefault="00C64C91" w:rsidP="001912F4">
            <w:pPr>
              <w:jc w:val="right"/>
              <w:rPr>
                <w:rFonts w:asciiTheme="minorHAnsi" w:hAnsiTheme="minorHAnsi" w:cstheme="minorHAnsi"/>
                <w:lang w:eastAsia="it-IT"/>
              </w:rPr>
            </w:pPr>
            <w:r w:rsidRPr="00A55D4E">
              <w:rPr>
                <w:rFonts w:asciiTheme="minorHAnsi" w:hAnsiTheme="minorHAnsi" w:cstheme="minorHAnsi"/>
              </w:rPr>
              <w:t>16,45%</w:t>
            </w:r>
          </w:p>
        </w:tc>
      </w:tr>
      <w:tr w:rsidR="00C64C91" w:rsidRPr="00A55D4E" w:rsidTr="001912F4">
        <w:trPr>
          <w:trHeight w:val="262"/>
        </w:trPr>
        <w:tc>
          <w:tcPr>
            <w:tcW w:w="4940"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C64C91" w:rsidRPr="00A55D4E" w:rsidRDefault="00C64C91" w:rsidP="001912F4">
            <w:pPr>
              <w:jc w:val="both"/>
              <w:rPr>
                <w:rFonts w:asciiTheme="minorHAnsi" w:hAnsiTheme="minorHAnsi" w:cstheme="minorHAnsi"/>
              </w:rPr>
            </w:pPr>
            <w:r w:rsidRPr="00A55D4E">
              <w:rPr>
                <w:rFonts w:asciiTheme="minorHAnsi" w:hAnsiTheme="minorHAnsi" w:cstheme="minorHAnsi"/>
              </w:rPr>
              <w:t xml:space="preserve">5) other revenues </w:t>
            </w:r>
          </w:p>
        </w:tc>
        <w:tc>
          <w:tcPr>
            <w:tcW w:w="1080"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C64C91" w:rsidRPr="00A55D4E" w:rsidRDefault="00C64C91" w:rsidP="001912F4">
            <w:pPr>
              <w:jc w:val="right"/>
              <w:rPr>
                <w:rFonts w:asciiTheme="minorHAnsi" w:hAnsiTheme="minorHAnsi" w:cstheme="minorHAnsi"/>
              </w:rPr>
            </w:pPr>
            <w:r w:rsidRPr="00A55D4E">
              <w:rPr>
                <w:rFonts w:asciiTheme="minorHAnsi" w:hAnsiTheme="minorHAnsi" w:cstheme="minorHAnsi"/>
              </w:rPr>
              <w:t>473</w:t>
            </w:r>
          </w:p>
        </w:tc>
        <w:tc>
          <w:tcPr>
            <w:tcW w:w="1255" w:type="dxa"/>
            <w:tcBorders>
              <w:top w:val="single" w:sz="2" w:space="0" w:color="000000"/>
              <w:left w:val="single" w:sz="2" w:space="0" w:color="000000"/>
              <w:bottom w:val="single" w:sz="2" w:space="0" w:color="000000"/>
              <w:right w:val="single" w:sz="2" w:space="0" w:color="000000"/>
            </w:tcBorders>
            <w:vAlign w:val="center"/>
          </w:tcPr>
          <w:p w:rsidR="00C64C91" w:rsidRPr="00A55D4E" w:rsidRDefault="00C64C91" w:rsidP="001912F4">
            <w:pPr>
              <w:jc w:val="right"/>
              <w:rPr>
                <w:rFonts w:asciiTheme="minorHAnsi" w:hAnsiTheme="minorHAnsi" w:cstheme="minorHAnsi"/>
              </w:rPr>
            </w:pPr>
            <w:r w:rsidRPr="00A55D4E">
              <w:rPr>
                <w:rFonts w:asciiTheme="minorHAnsi" w:hAnsiTheme="minorHAnsi" w:cstheme="minorHAnsi"/>
              </w:rPr>
              <w:t>1,23%</w:t>
            </w:r>
          </w:p>
        </w:tc>
        <w:tc>
          <w:tcPr>
            <w:tcW w:w="755"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C64C91" w:rsidRPr="00A55D4E" w:rsidRDefault="00C64C91" w:rsidP="001912F4">
            <w:pPr>
              <w:jc w:val="right"/>
              <w:rPr>
                <w:rFonts w:asciiTheme="minorHAnsi" w:hAnsiTheme="minorHAnsi" w:cstheme="minorHAnsi"/>
              </w:rPr>
            </w:pPr>
            <w:r w:rsidRPr="00A55D4E">
              <w:rPr>
                <w:rFonts w:asciiTheme="minorHAnsi" w:hAnsiTheme="minorHAnsi" w:cstheme="minorHAnsi"/>
              </w:rPr>
              <w:t>494</w:t>
            </w:r>
          </w:p>
        </w:tc>
        <w:tc>
          <w:tcPr>
            <w:tcW w:w="1150"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C64C91" w:rsidRPr="00A55D4E" w:rsidRDefault="00C64C91" w:rsidP="001912F4">
            <w:pPr>
              <w:jc w:val="right"/>
              <w:rPr>
                <w:rFonts w:asciiTheme="minorHAnsi" w:hAnsiTheme="minorHAnsi" w:cstheme="minorHAnsi"/>
                <w:lang w:eastAsia="it-IT"/>
              </w:rPr>
            </w:pPr>
            <w:r w:rsidRPr="00A55D4E">
              <w:rPr>
                <w:rFonts w:asciiTheme="minorHAnsi" w:hAnsiTheme="minorHAnsi" w:cstheme="minorHAnsi"/>
              </w:rPr>
              <w:t>1,30%</w:t>
            </w:r>
          </w:p>
        </w:tc>
      </w:tr>
      <w:tr w:rsidR="00C64C91" w:rsidRPr="00A55D4E" w:rsidTr="001912F4">
        <w:trPr>
          <w:trHeight w:val="262"/>
        </w:trPr>
        <w:tc>
          <w:tcPr>
            <w:tcW w:w="4940" w:type="dxa"/>
            <w:tcBorders>
              <w:top w:val="single" w:sz="2" w:space="0" w:color="000000"/>
              <w:left w:val="single" w:sz="8" w:space="0" w:color="auto"/>
              <w:bottom w:val="single" w:sz="8" w:space="0" w:color="auto"/>
              <w:right w:val="single" w:sz="8" w:space="0" w:color="auto"/>
            </w:tcBorders>
            <w:shd w:val="clear" w:color="auto" w:fill="auto"/>
            <w:noWrap/>
            <w:vAlign w:val="center"/>
            <w:hideMark/>
          </w:tcPr>
          <w:p w:rsidR="00C64C91" w:rsidRPr="00A55D4E" w:rsidRDefault="00C64C91" w:rsidP="001912F4">
            <w:pPr>
              <w:rPr>
                <w:rFonts w:asciiTheme="minorHAnsi" w:hAnsiTheme="minorHAnsi" w:cstheme="minorHAnsi"/>
                <w:b/>
              </w:rPr>
            </w:pPr>
            <w:r w:rsidRPr="00A55D4E">
              <w:rPr>
                <w:rFonts w:asciiTheme="minorHAnsi" w:hAnsiTheme="minorHAnsi" w:cstheme="minorHAnsi"/>
                <w:b/>
              </w:rPr>
              <w:t>Total (A)</w:t>
            </w:r>
          </w:p>
        </w:tc>
        <w:tc>
          <w:tcPr>
            <w:tcW w:w="1080" w:type="dxa"/>
            <w:tcBorders>
              <w:top w:val="single" w:sz="2" w:space="0" w:color="000000"/>
              <w:left w:val="single" w:sz="8" w:space="0" w:color="auto"/>
              <w:bottom w:val="single" w:sz="8" w:space="0" w:color="auto"/>
              <w:right w:val="single" w:sz="8" w:space="0" w:color="auto"/>
            </w:tcBorders>
            <w:shd w:val="clear" w:color="auto" w:fill="auto"/>
            <w:noWrap/>
            <w:vAlign w:val="center"/>
            <w:hideMark/>
          </w:tcPr>
          <w:p w:rsidR="00C64C91" w:rsidRPr="00A55D4E" w:rsidRDefault="00C64C91" w:rsidP="001912F4">
            <w:pPr>
              <w:jc w:val="right"/>
              <w:rPr>
                <w:rFonts w:asciiTheme="minorHAnsi" w:hAnsiTheme="minorHAnsi" w:cstheme="minorHAnsi"/>
                <w:b/>
              </w:rPr>
            </w:pPr>
            <w:r w:rsidRPr="00A55D4E">
              <w:rPr>
                <w:rFonts w:asciiTheme="minorHAnsi" w:hAnsiTheme="minorHAnsi" w:cstheme="minorHAnsi"/>
              </w:rPr>
              <w:t>38,490</w:t>
            </w:r>
          </w:p>
        </w:tc>
        <w:tc>
          <w:tcPr>
            <w:tcW w:w="1255" w:type="dxa"/>
            <w:tcBorders>
              <w:top w:val="single" w:sz="2" w:space="0" w:color="000000"/>
              <w:left w:val="single" w:sz="8" w:space="0" w:color="auto"/>
              <w:bottom w:val="single" w:sz="8" w:space="0" w:color="auto"/>
              <w:right w:val="single" w:sz="8" w:space="0" w:color="auto"/>
            </w:tcBorders>
            <w:vAlign w:val="center"/>
          </w:tcPr>
          <w:p w:rsidR="00C64C91" w:rsidRPr="00A55D4E" w:rsidRDefault="00C64C91" w:rsidP="001912F4">
            <w:pPr>
              <w:jc w:val="right"/>
              <w:rPr>
                <w:rFonts w:asciiTheme="minorHAnsi" w:hAnsiTheme="minorHAnsi" w:cstheme="minorHAnsi"/>
                <w:b/>
              </w:rPr>
            </w:pPr>
            <w:r w:rsidRPr="00A55D4E">
              <w:rPr>
                <w:rFonts w:asciiTheme="minorHAnsi" w:hAnsiTheme="minorHAnsi" w:cstheme="minorHAnsi"/>
                <w:b/>
              </w:rPr>
              <w:t>100%</w:t>
            </w:r>
          </w:p>
        </w:tc>
        <w:tc>
          <w:tcPr>
            <w:tcW w:w="755" w:type="dxa"/>
            <w:tcBorders>
              <w:top w:val="single" w:sz="2" w:space="0" w:color="000000"/>
              <w:left w:val="single" w:sz="8" w:space="0" w:color="auto"/>
              <w:bottom w:val="single" w:sz="8" w:space="0" w:color="auto"/>
              <w:right w:val="single" w:sz="8" w:space="0" w:color="auto"/>
            </w:tcBorders>
            <w:shd w:val="clear" w:color="auto" w:fill="auto"/>
            <w:noWrap/>
            <w:vAlign w:val="center"/>
            <w:hideMark/>
          </w:tcPr>
          <w:p w:rsidR="00C64C91" w:rsidRPr="00A55D4E" w:rsidRDefault="00C64C91" w:rsidP="001912F4">
            <w:pPr>
              <w:jc w:val="right"/>
              <w:rPr>
                <w:rFonts w:asciiTheme="minorHAnsi" w:hAnsiTheme="minorHAnsi" w:cstheme="minorHAnsi"/>
                <w:b/>
              </w:rPr>
            </w:pPr>
            <w:r w:rsidRPr="00A55D4E">
              <w:rPr>
                <w:rFonts w:asciiTheme="minorHAnsi" w:hAnsiTheme="minorHAnsi" w:cstheme="minorHAnsi"/>
                <w:b/>
              </w:rPr>
              <w:t>38,027</w:t>
            </w:r>
          </w:p>
        </w:tc>
        <w:tc>
          <w:tcPr>
            <w:tcW w:w="1150" w:type="dxa"/>
            <w:tcBorders>
              <w:top w:val="single" w:sz="2" w:space="0" w:color="000000"/>
              <w:left w:val="single" w:sz="8" w:space="0" w:color="auto"/>
              <w:bottom w:val="single" w:sz="8" w:space="0" w:color="auto"/>
              <w:right w:val="single" w:sz="8" w:space="0" w:color="auto"/>
            </w:tcBorders>
            <w:shd w:val="clear" w:color="auto" w:fill="auto"/>
            <w:noWrap/>
            <w:vAlign w:val="center"/>
            <w:hideMark/>
          </w:tcPr>
          <w:p w:rsidR="00C64C91" w:rsidRPr="00A55D4E" w:rsidRDefault="00C64C91" w:rsidP="001912F4">
            <w:pPr>
              <w:jc w:val="right"/>
              <w:rPr>
                <w:rFonts w:asciiTheme="minorHAnsi" w:hAnsiTheme="minorHAnsi" w:cstheme="minorHAnsi"/>
                <w:b/>
              </w:rPr>
            </w:pPr>
            <w:r w:rsidRPr="00A55D4E">
              <w:rPr>
                <w:rFonts w:asciiTheme="minorHAnsi" w:hAnsiTheme="minorHAnsi" w:cstheme="minorHAnsi"/>
              </w:rPr>
              <w:t>100%</w:t>
            </w:r>
          </w:p>
        </w:tc>
      </w:tr>
    </w:tbl>
    <w:p w:rsidR="00C64C91" w:rsidRPr="00A55D4E" w:rsidRDefault="00C64C91" w:rsidP="00C64C91">
      <w:pPr>
        <w:jc w:val="both"/>
        <w:rPr>
          <w:rFonts w:asciiTheme="minorHAnsi" w:hAnsiTheme="minorHAnsi" w:cstheme="minorHAnsi"/>
          <w:sz w:val="22"/>
          <w:szCs w:val="22"/>
        </w:rPr>
      </w:pPr>
    </w:p>
    <w:p w:rsidR="00C64C91" w:rsidRPr="00A55D4E" w:rsidRDefault="00C64C91" w:rsidP="00C64C91">
      <w:pPr>
        <w:jc w:val="both"/>
        <w:rPr>
          <w:rFonts w:asciiTheme="minorHAnsi" w:hAnsiTheme="minorHAnsi" w:cstheme="minorHAnsi"/>
          <w:sz w:val="22"/>
          <w:szCs w:val="22"/>
        </w:rPr>
      </w:pPr>
      <w:r w:rsidRPr="00A55D4E">
        <w:rPr>
          <w:rFonts w:asciiTheme="minorHAnsi" w:hAnsiTheme="minorHAnsi" w:cstheme="minorHAnsi"/>
          <w:sz w:val="22"/>
          <w:szCs w:val="22"/>
        </w:rPr>
        <w:t xml:space="preserve">The table shows, also for the year 2021, an increase in revenues from sales and services of Euro 1,289 </w:t>
      </w:r>
      <w:proofErr w:type="gramStart"/>
      <w:r w:rsidRPr="00A55D4E">
        <w:rPr>
          <w:rFonts w:asciiTheme="minorHAnsi" w:hAnsiTheme="minorHAnsi" w:cstheme="minorHAnsi"/>
          <w:sz w:val="22"/>
          <w:szCs w:val="22"/>
        </w:rPr>
        <w:t>thousand</w:t>
      </w:r>
      <w:proofErr w:type="gramEnd"/>
      <w:r w:rsidRPr="00A55D4E">
        <w:rPr>
          <w:rFonts w:asciiTheme="minorHAnsi" w:hAnsiTheme="minorHAnsi" w:cstheme="minorHAnsi"/>
          <w:sz w:val="22"/>
          <w:szCs w:val="22"/>
        </w:rPr>
        <w:t xml:space="preserve">, equal to over 4%, and in the value of production of Euro 463 thousand, up 1.2%. The lower increase in Value of Production is influenced by the lower increase in fixed assets for internal work of Euro 753 </w:t>
      </w:r>
      <w:proofErr w:type="gramStart"/>
      <w:r w:rsidRPr="00A55D4E">
        <w:rPr>
          <w:rFonts w:asciiTheme="minorHAnsi" w:hAnsiTheme="minorHAnsi" w:cstheme="minorHAnsi"/>
          <w:sz w:val="22"/>
          <w:szCs w:val="22"/>
        </w:rPr>
        <w:t>thousand</w:t>
      </w:r>
      <w:proofErr w:type="gramEnd"/>
      <w:r w:rsidRPr="00A55D4E">
        <w:rPr>
          <w:rFonts w:asciiTheme="minorHAnsi" w:hAnsiTheme="minorHAnsi" w:cstheme="minorHAnsi"/>
          <w:sz w:val="22"/>
          <w:szCs w:val="22"/>
        </w:rPr>
        <w:t xml:space="preserve">, essentially due to lower production costs of the television content of the Loft </w:t>
      </w:r>
      <w:proofErr w:type="spellStart"/>
      <w:r w:rsidRPr="00A55D4E">
        <w:rPr>
          <w:rFonts w:asciiTheme="minorHAnsi" w:hAnsiTheme="minorHAnsi" w:cstheme="minorHAnsi"/>
          <w:sz w:val="22"/>
          <w:szCs w:val="22"/>
        </w:rPr>
        <w:t>Produzioni</w:t>
      </w:r>
      <w:proofErr w:type="spellEnd"/>
      <w:r w:rsidRPr="00A55D4E">
        <w:rPr>
          <w:rFonts w:asciiTheme="minorHAnsi" w:hAnsiTheme="minorHAnsi" w:cstheme="minorHAnsi"/>
          <w:sz w:val="22"/>
          <w:szCs w:val="22"/>
        </w:rPr>
        <w:t xml:space="preserve"> division despite the increase in revenues from the exploitation of rights for the content produced.</w:t>
      </w:r>
    </w:p>
    <w:p w:rsidR="00C64C91" w:rsidRPr="00A55D4E" w:rsidRDefault="00C64C91" w:rsidP="00C64C91">
      <w:pPr>
        <w:jc w:val="both"/>
        <w:rPr>
          <w:rFonts w:asciiTheme="minorHAnsi" w:hAnsiTheme="minorHAnsi" w:cstheme="minorHAnsi"/>
          <w:sz w:val="22"/>
          <w:szCs w:val="22"/>
        </w:rPr>
      </w:pPr>
    </w:p>
    <w:p w:rsidR="00C64C91" w:rsidRPr="00A55D4E" w:rsidRDefault="00C64C91" w:rsidP="00C64C91">
      <w:pPr>
        <w:jc w:val="both"/>
        <w:rPr>
          <w:rFonts w:asciiTheme="minorHAnsi" w:hAnsiTheme="minorHAnsi" w:cstheme="minorHAnsi"/>
          <w:sz w:val="22"/>
          <w:szCs w:val="22"/>
          <w:u w:val="single"/>
        </w:rPr>
      </w:pPr>
    </w:p>
    <w:p w:rsidR="00C64C91" w:rsidRPr="00A55D4E" w:rsidRDefault="00C64C91" w:rsidP="00C64C91">
      <w:pPr>
        <w:jc w:val="both"/>
        <w:rPr>
          <w:rFonts w:asciiTheme="minorHAnsi" w:hAnsiTheme="minorHAnsi" w:cstheme="minorHAnsi"/>
          <w:b/>
          <w:bCs/>
          <w:sz w:val="22"/>
          <w:szCs w:val="22"/>
          <w:u w:val="single"/>
        </w:rPr>
      </w:pPr>
      <w:r w:rsidRPr="00A55D4E">
        <w:rPr>
          <w:rFonts w:asciiTheme="minorHAnsi" w:hAnsiTheme="minorHAnsi" w:cstheme="minorHAnsi"/>
          <w:b/>
          <w:bCs/>
          <w:sz w:val="22"/>
          <w:szCs w:val="22"/>
          <w:u w:val="single"/>
        </w:rPr>
        <w:t>An analysis of the change in revenues from sales and services reveals the following:</w:t>
      </w:r>
    </w:p>
    <w:p w:rsidR="00C64C91" w:rsidRPr="00A55D4E" w:rsidRDefault="00C64C91" w:rsidP="00C64C91">
      <w:pPr>
        <w:jc w:val="both"/>
        <w:rPr>
          <w:rFonts w:asciiTheme="minorHAnsi" w:hAnsiTheme="minorHAnsi" w:cstheme="minorHAnsi"/>
          <w:sz w:val="22"/>
          <w:szCs w:val="22"/>
        </w:rPr>
      </w:pPr>
    </w:p>
    <w:tbl>
      <w:tblPr>
        <w:tblW w:w="9180" w:type="dxa"/>
        <w:jc w:val="center"/>
        <w:tblCellMar>
          <w:left w:w="70" w:type="dxa"/>
          <w:right w:w="70" w:type="dxa"/>
        </w:tblCellMar>
        <w:tblLook w:val="04A0" w:firstRow="1" w:lastRow="0" w:firstColumn="1" w:lastColumn="0" w:noHBand="0" w:noVBand="1"/>
      </w:tblPr>
      <w:tblGrid>
        <w:gridCol w:w="2782"/>
        <w:gridCol w:w="1190"/>
        <w:gridCol w:w="1050"/>
        <w:gridCol w:w="1166"/>
        <w:gridCol w:w="1050"/>
        <w:gridCol w:w="971"/>
        <w:gridCol w:w="971"/>
      </w:tblGrid>
      <w:tr w:rsidR="00C64C91" w:rsidRPr="00A55D4E" w:rsidTr="001912F4">
        <w:trPr>
          <w:trHeight w:val="780"/>
          <w:jc w:val="center"/>
        </w:trPr>
        <w:tc>
          <w:tcPr>
            <w:tcW w:w="2782" w:type="dxa"/>
            <w:tcBorders>
              <w:top w:val="single" w:sz="8" w:space="0" w:color="auto"/>
              <w:left w:val="single" w:sz="8" w:space="0" w:color="auto"/>
              <w:bottom w:val="single" w:sz="8" w:space="0" w:color="auto"/>
              <w:right w:val="single" w:sz="8" w:space="0" w:color="auto"/>
            </w:tcBorders>
            <w:vAlign w:val="center"/>
          </w:tcPr>
          <w:p w:rsidR="00C64C91" w:rsidRPr="00A55D4E" w:rsidRDefault="00C64C91" w:rsidP="001912F4">
            <w:pPr>
              <w:rPr>
                <w:rFonts w:asciiTheme="minorHAnsi" w:hAnsiTheme="minorHAnsi" w:cstheme="minorHAnsi"/>
                <w:b/>
                <w:bCs/>
                <w:lang w:eastAsia="it-IT"/>
              </w:rPr>
            </w:pPr>
            <w:r w:rsidRPr="00A55D4E">
              <w:rPr>
                <w:rFonts w:asciiTheme="minorHAnsi" w:hAnsiTheme="minorHAnsi" w:cstheme="minorHAnsi"/>
                <w:b/>
                <w:bCs/>
                <w:lang w:eastAsia="it-IT"/>
              </w:rPr>
              <w:t>A.1 Revenues from sales and services</w:t>
            </w:r>
          </w:p>
          <w:p w:rsidR="00C64C91" w:rsidRPr="00A55D4E" w:rsidRDefault="00C64C91" w:rsidP="001912F4">
            <w:pPr>
              <w:rPr>
                <w:rFonts w:asciiTheme="minorHAnsi" w:hAnsiTheme="minorHAnsi" w:cstheme="minorHAnsi"/>
                <w:b/>
              </w:rPr>
            </w:pP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C64C91" w:rsidRPr="00A55D4E" w:rsidRDefault="00C64C91" w:rsidP="001912F4">
            <w:pPr>
              <w:jc w:val="center"/>
              <w:rPr>
                <w:rFonts w:asciiTheme="minorHAnsi" w:hAnsiTheme="minorHAnsi" w:cstheme="minorHAnsi"/>
                <w:b/>
              </w:rPr>
            </w:pPr>
            <w:r w:rsidRPr="00A55D4E">
              <w:rPr>
                <w:rFonts w:asciiTheme="minorHAnsi" w:hAnsiTheme="minorHAnsi" w:cstheme="minorHAnsi"/>
                <w:b/>
              </w:rPr>
              <w:t>Value at 31.12.2021</w:t>
            </w:r>
          </w:p>
        </w:tc>
        <w:tc>
          <w:tcPr>
            <w:tcW w:w="1050" w:type="dxa"/>
            <w:tcBorders>
              <w:top w:val="single" w:sz="8" w:space="0" w:color="auto"/>
              <w:left w:val="nil"/>
              <w:bottom w:val="single" w:sz="8" w:space="0" w:color="auto"/>
              <w:right w:val="single" w:sz="8" w:space="0" w:color="auto"/>
            </w:tcBorders>
            <w:shd w:val="clear" w:color="auto" w:fill="auto"/>
            <w:vAlign w:val="center"/>
            <w:hideMark/>
          </w:tcPr>
          <w:p w:rsidR="00C64C91" w:rsidRPr="00A55D4E" w:rsidRDefault="00C64C91" w:rsidP="001912F4">
            <w:pPr>
              <w:jc w:val="center"/>
              <w:rPr>
                <w:rFonts w:asciiTheme="minorHAnsi" w:hAnsiTheme="minorHAnsi" w:cstheme="minorHAnsi"/>
                <w:b/>
              </w:rPr>
            </w:pPr>
            <w:r w:rsidRPr="00A55D4E">
              <w:rPr>
                <w:rFonts w:asciiTheme="minorHAnsi" w:hAnsiTheme="minorHAnsi" w:cstheme="minorHAnsi"/>
                <w:b/>
              </w:rPr>
              <w:t>% on revenues</w:t>
            </w:r>
          </w:p>
        </w:tc>
        <w:tc>
          <w:tcPr>
            <w:tcW w:w="1166" w:type="dxa"/>
            <w:tcBorders>
              <w:top w:val="single" w:sz="8" w:space="0" w:color="auto"/>
              <w:left w:val="nil"/>
              <w:bottom w:val="single" w:sz="8" w:space="0" w:color="auto"/>
              <w:right w:val="single" w:sz="8" w:space="0" w:color="auto"/>
            </w:tcBorders>
            <w:shd w:val="clear" w:color="auto" w:fill="auto"/>
            <w:vAlign w:val="center"/>
            <w:hideMark/>
          </w:tcPr>
          <w:p w:rsidR="00C64C91" w:rsidRPr="00A55D4E" w:rsidRDefault="00C64C91" w:rsidP="001912F4">
            <w:pPr>
              <w:jc w:val="center"/>
              <w:rPr>
                <w:rFonts w:asciiTheme="minorHAnsi" w:hAnsiTheme="minorHAnsi" w:cstheme="minorHAnsi"/>
                <w:b/>
              </w:rPr>
            </w:pPr>
            <w:r w:rsidRPr="00A55D4E">
              <w:rPr>
                <w:rFonts w:asciiTheme="minorHAnsi" w:hAnsiTheme="minorHAnsi" w:cstheme="minorHAnsi"/>
                <w:b/>
              </w:rPr>
              <w:t>Value at 31.12.2020</w:t>
            </w:r>
          </w:p>
        </w:tc>
        <w:tc>
          <w:tcPr>
            <w:tcW w:w="1050" w:type="dxa"/>
            <w:tcBorders>
              <w:top w:val="single" w:sz="8" w:space="0" w:color="auto"/>
              <w:left w:val="nil"/>
              <w:bottom w:val="single" w:sz="8" w:space="0" w:color="auto"/>
              <w:right w:val="single" w:sz="8" w:space="0" w:color="auto"/>
            </w:tcBorders>
            <w:shd w:val="clear" w:color="auto" w:fill="auto"/>
            <w:vAlign w:val="center"/>
            <w:hideMark/>
          </w:tcPr>
          <w:p w:rsidR="00C64C91" w:rsidRPr="00A55D4E" w:rsidRDefault="00C64C91" w:rsidP="001912F4">
            <w:pPr>
              <w:jc w:val="center"/>
              <w:rPr>
                <w:rFonts w:asciiTheme="minorHAnsi" w:hAnsiTheme="minorHAnsi" w:cstheme="minorHAnsi"/>
                <w:b/>
              </w:rPr>
            </w:pPr>
            <w:r w:rsidRPr="00A55D4E">
              <w:rPr>
                <w:rFonts w:asciiTheme="minorHAnsi" w:hAnsiTheme="minorHAnsi" w:cstheme="minorHAnsi"/>
                <w:b/>
              </w:rPr>
              <w:t>% on revenues</w:t>
            </w:r>
          </w:p>
        </w:tc>
        <w:tc>
          <w:tcPr>
            <w:tcW w:w="971" w:type="dxa"/>
            <w:tcBorders>
              <w:top w:val="single" w:sz="8" w:space="0" w:color="auto"/>
              <w:left w:val="nil"/>
              <w:bottom w:val="single" w:sz="8" w:space="0" w:color="auto"/>
              <w:right w:val="single" w:sz="8" w:space="0" w:color="auto"/>
            </w:tcBorders>
            <w:vAlign w:val="center"/>
          </w:tcPr>
          <w:p w:rsidR="00C64C91" w:rsidRPr="00A55D4E" w:rsidRDefault="00C64C91" w:rsidP="001912F4">
            <w:pPr>
              <w:jc w:val="center"/>
              <w:rPr>
                <w:rFonts w:asciiTheme="minorHAnsi" w:hAnsiTheme="minorHAnsi" w:cstheme="minorHAnsi"/>
                <w:b/>
              </w:rPr>
            </w:pPr>
            <w:proofErr w:type="spellStart"/>
            <w:proofErr w:type="gramStart"/>
            <w:r w:rsidRPr="00A55D4E">
              <w:rPr>
                <w:rFonts w:asciiTheme="minorHAnsi" w:hAnsiTheme="minorHAnsi" w:cstheme="minorHAnsi"/>
                <w:b/>
              </w:rPr>
              <w:t>variat</w:t>
            </w:r>
            <w:proofErr w:type="spellEnd"/>
            <w:proofErr w:type="gramEnd"/>
            <w:r w:rsidRPr="00A55D4E">
              <w:rPr>
                <w:rFonts w:asciiTheme="minorHAnsi" w:hAnsiTheme="minorHAnsi" w:cstheme="minorHAnsi"/>
                <w:b/>
              </w:rPr>
              <w:t>.</w:t>
            </w:r>
          </w:p>
        </w:tc>
        <w:tc>
          <w:tcPr>
            <w:tcW w:w="971" w:type="dxa"/>
            <w:tcBorders>
              <w:top w:val="single" w:sz="8" w:space="0" w:color="auto"/>
              <w:left w:val="nil"/>
              <w:bottom w:val="single" w:sz="8" w:space="0" w:color="auto"/>
              <w:right w:val="single" w:sz="8" w:space="0" w:color="auto"/>
            </w:tcBorders>
            <w:vAlign w:val="center"/>
          </w:tcPr>
          <w:p w:rsidR="00C64C91" w:rsidRPr="00A55D4E" w:rsidRDefault="00C64C91" w:rsidP="001912F4">
            <w:pPr>
              <w:jc w:val="center"/>
              <w:rPr>
                <w:rFonts w:asciiTheme="minorHAnsi" w:hAnsiTheme="minorHAnsi" w:cstheme="minorHAnsi"/>
                <w:b/>
              </w:rPr>
            </w:pPr>
            <w:r w:rsidRPr="00A55D4E">
              <w:rPr>
                <w:rFonts w:asciiTheme="minorHAnsi" w:hAnsiTheme="minorHAnsi" w:cstheme="minorHAnsi"/>
                <w:b/>
              </w:rPr>
              <w:t>Var. %</w:t>
            </w:r>
          </w:p>
        </w:tc>
      </w:tr>
      <w:tr w:rsidR="00C64C91" w:rsidRPr="00A55D4E" w:rsidTr="001912F4">
        <w:trPr>
          <w:trHeight w:val="270"/>
          <w:jc w:val="center"/>
        </w:trPr>
        <w:tc>
          <w:tcPr>
            <w:tcW w:w="2782" w:type="dxa"/>
            <w:tcBorders>
              <w:top w:val="nil"/>
              <w:left w:val="single" w:sz="8" w:space="0" w:color="auto"/>
              <w:bottom w:val="single" w:sz="8" w:space="0" w:color="auto"/>
              <w:right w:val="single" w:sz="8" w:space="0" w:color="auto"/>
            </w:tcBorders>
            <w:vAlign w:val="center"/>
          </w:tcPr>
          <w:p w:rsidR="00C64C91" w:rsidRPr="00A55D4E" w:rsidRDefault="00C64C91" w:rsidP="001912F4">
            <w:pPr>
              <w:jc w:val="both"/>
              <w:rPr>
                <w:rFonts w:asciiTheme="minorHAnsi" w:hAnsiTheme="minorHAnsi" w:cstheme="minorHAnsi"/>
              </w:rPr>
            </w:pPr>
            <w:r w:rsidRPr="00A55D4E">
              <w:rPr>
                <w:rFonts w:asciiTheme="minorHAnsi" w:hAnsiTheme="minorHAnsi" w:cstheme="minorHAnsi"/>
                <w:lang w:eastAsia="it-IT"/>
              </w:rPr>
              <w:t>Publishing sector</w:t>
            </w:r>
          </w:p>
        </w:tc>
        <w:tc>
          <w:tcPr>
            <w:tcW w:w="1190" w:type="dxa"/>
            <w:tcBorders>
              <w:top w:val="nil"/>
              <w:left w:val="nil"/>
              <w:bottom w:val="single" w:sz="8" w:space="0" w:color="auto"/>
              <w:right w:val="single" w:sz="8" w:space="0" w:color="auto"/>
            </w:tcBorders>
            <w:shd w:val="clear" w:color="auto" w:fill="auto"/>
            <w:hideMark/>
          </w:tcPr>
          <w:p w:rsidR="00C64C91" w:rsidRPr="00A55D4E" w:rsidRDefault="00C64C91" w:rsidP="001912F4">
            <w:pPr>
              <w:jc w:val="center"/>
              <w:rPr>
                <w:rFonts w:asciiTheme="minorHAnsi" w:hAnsiTheme="minorHAnsi" w:cstheme="minorHAnsi"/>
              </w:rPr>
            </w:pPr>
            <w:r w:rsidRPr="00A55D4E">
              <w:rPr>
                <w:rFonts w:asciiTheme="minorHAnsi" w:hAnsiTheme="minorHAnsi" w:cstheme="minorHAnsi"/>
              </w:rPr>
              <w:t>24,328</w:t>
            </w:r>
          </w:p>
        </w:tc>
        <w:tc>
          <w:tcPr>
            <w:tcW w:w="1050" w:type="dxa"/>
            <w:tcBorders>
              <w:top w:val="nil"/>
              <w:left w:val="nil"/>
              <w:bottom w:val="single" w:sz="8" w:space="0" w:color="auto"/>
              <w:right w:val="single" w:sz="8" w:space="0" w:color="auto"/>
            </w:tcBorders>
            <w:shd w:val="clear" w:color="auto" w:fill="auto"/>
            <w:hideMark/>
          </w:tcPr>
          <w:p w:rsidR="00C64C91" w:rsidRPr="00A55D4E" w:rsidRDefault="00C64C91" w:rsidP="001912F4">
            <w:pPr>
              <w:jc w:val="center"/>
              <w:rPr>
                <w:rFonts w:asciiTheme="minorHAnsi" w:hAnsiTheme="minorHAnsi" w:cstheme="minorHAnsi"/>
              </w:rPr>
            </w:pPr>
            <w:r w:rsidRPr="00A55D4E">
              <w:rPr>
                <w:rFonts w:asciiTheme="minorHAnsi" w:hAnsiTheme="minorHAnsi" w:cstheme="minorHAnsi"/>
              </w:rPr>
              <w:t>74.78%</w:t>
            </w:r>
          </w:p>
        </w:tc>
        <w:tc>
          <w:tcPr>
            <w:tcW w:w="1166" w:type="dxa"/>
            <w:tcBorders>
              <w:top w:val="nil"/>
              <w:left w:val="nil"/>
              <w:bottom w:val="single" w:sz="8" w:space="0" w:color="auto"/>
              <w:right w:val="single" w:sz="8" w:space="0" w:color="auto"/>
            </w:tcBorders>
            <w:shd w:val="clear" w:color="auto" w:fill="auto"/>
            <w:vAlign w:val="center"/>
            <w:hideMark/>
          </w:tcPr>
          <w:p w:rsidR="00C64C91" w:rsidRPr="00A55D4E" w:rsidRDefault="00C64C91" w:rsidP="001912F4">
            <w:pPr>
              <w:jc w:val="center"/>
              <w:rPr>
                <w:rFonts w:asciiTheme="minorHAnsi" w:hAnsiTheme="minorHAnsi" w:cstheme="minorHAnsi"/>
              </w:rPr>
            </w:pPr>
            <w:r w:rsidRPr="00A55D4E">
              <w:rPr>
                <w:rFonts w:asciiTheme="minorHAnsi" w:hAnsiTheme="minorHAnsi" w:cstheme="minorHAnsi"/>
              </w:rPr>
              <w:t>23,809</w:t>
            </w:r>
          </w:p>
        </w:tc>
        <w:tc>
          <w:tcPr>
            <w:tcW w:w="1050" w:type="dxa"/>
            <w:tcBorders>
              <w:top w:val="nil"/>
              <w:left w:val="nil"/>
              <w:bottom w:val="single" w:sz="8" w:space="0" w:color="auto"/>
              <w:right w:val="single" w:sz="8" w:space="0" w:color="auto"/>
            </w:tcBorders>
            <w:shd w:val="clear" w:color="auto" w:fill="auto"/>
            <w:vAlign w:val="center"/>
            <w:hideMark/>
          </w:tcPr>
          <w:p w:rsidR="00C64C91" w:rsidRPr="00A55D4E" w:rsidRDefault="00C64C91" w:rsidP="001912F4">
            <w:pPr>
              <w:jc w:val="center"/>
              <w:rPr>
                <w:rFonts w:asciiTheme="minorHAnsi" w:hAnsiTheme="minorHAnsi" w:cstheme="minorHAnsi"/>
              </w:rPr>
            </w:pPr>
            <w:r w:rsidRPr="00A55D4E">
              <w:rPr>
                <w:rFonts w:asciiTheme="minorHAnsi" w:hAnsiTheme="minorHAnsi" w:cstheme="minorHAnsi"/>
              </w:rPr>
              <w:t>76.20%</w:t>
            </w:r>
          </w:p>
        </w:tc>
        <w:tc>
          <w:tcPr>
            <w:tcW w:w="971" w:type="dxa"/>
            <w:tcBorders>
              <w:top w:val="nil"/>
              <w:left w:val="nil"/>
              <w:bottom w:val="single" w:sz="8" w:space="0" w:color="auto"/>
              <w:right w:val="single" w:sz="8" w:space="0" w:color="auto"/>
            </w:tcBorders>
          </w:tcPr>
          <w:p w:rsidR="00C64C91" w:rsidRPr="00A55D4E" w:rsidRDefault="00C64C91" w:rsidP="001912F4">
            <w:pPr>
              <w:jc w:val="center"/>
              <w:rPr>
                <w:rFonts w:asciiTheme="minorHAnsi" w:hAnsiTheme="minorHAnsi" w:cstheme="minorHAnsi"/>
              </w:rPr>
            </w:pPr>
            <w:r w:rsidRPr="00A55D4E">
              <w:rPr>
                <w:rFonts w:asciiTheme="minorHAnsi" w:hAnsiTheme="minorHAnsi" w:cstheme="minorHAnsi"/>
              </w:rPr>
              <w:t>520</w:t>
            </w:r>
          </w:p>
        </w:tc>
        <w:tc>
          <w:tcPr>
            <w:tcW w:w="971" w:type="dxa"/>
            <w:tcBorders>
              <w:top w:val="nil"/>
              <w:left w:val="nil"/>
              <w:bottom w:val="single" w:sz="8" w:space="0" w:color="auto"/>
              <w:right w:val="single" w:sz="8" w:space="0" w:color="auto"/>
            </w:tcBorders>
          </w:tcPr>
          <w:p w:rsidR="00C64C91" w:rsidRPr="00A55D4E" w:rsidRDefault="00C64C91" w:rsidP="001912F4">
            <w:pPr>
              <w:jc w:val="center"/>
              <w:rPr>
                <w:rFonts w:asciiTheme="minorHAnsi" w:hAnsiTheme="minorHAnsi" w:cstheme="minorHAnsi"/>
              </w:rPr>
            </w:pPr>
            <w:r w:rsidRPr="00A55D4E">
              <w:rPr>
                <w:rFonts w:asciiTheme="minorHAnsi" w:hAnsiTheme="minorHAnsi" w:cstheme="minorHAnsi"/>
              </w:rPr>
              <w:t>2.18%</w:t>
            </w:r>
          </w:p>
        </w:tc>
      </w:tr>
      <w:tr w:rsidR="00C64C91" w:rsidRPr="00A55D4E" w:rsidTr="001912F4">
        <w:trPr>
          <w:trHeight w:val="270"/>
          <w:jc w:val="center"/>
        </w:trPr>
        <w:tc>
          <w:tcPr>
            <w:tcW w:w="2782" w:type="dxa"/>
            <w:tcBorders>
              <w:top w:val="nil"/>
              <w:left w:val="single" w:sz="8" w:space="0" w:color="auto"/>
              <w:bottom w:val="single" w:sz="8" w:space="0" w:color="auto"/>
              <w:right w:val="single" w:sz="8" w:space="0" w:color="auto"/>
            </w:tcBorders>
            <w:vAlign w:val="center"/>
          </w:tcPr>
          <w:p w:rsidR="00C64C91" w:rsidRPr="00A55D4E" w:rsidRDefault="00C64C91" w:rsidP="001912F4">
            <w:pPr>
              <w:jc w:val="both"/>
              <w:rPr>
                <w:rFonts w:asciiTheme="minorHAnsi" w:hAnsiTheme="minorHAnsi" w:cstheme="minorHAnsi"/>
              </w:rPr>
            </w:pPr>
            <w:r w:rsidRPr="00A55D4E">
              <w:rPr>
                <w:rFonts w:asciiTheme="minorHAnsi" w:hAnsiTheme="minorHAnsi" w:cstheme="minorHAnsi"/>
                <w:lang w:eastAsia="it-IT"/>
              </w:rPr>
              <w:t>Media content sector</w:t>
            </w:r>
          </w:p>
        </w:tc>
        <w:tc>
          <w:tcPr>
            <w:tcW w:w="1190" w:type="dxa"/>
            <w:tcBorders>
              <w:top w:val="nil"/>
              <w:left w:val="nil"/>
              <w:bottom w:val="single" w:sz="8" w:space="0" w:color="auto"/>
              <w:right w:val="single" w:sz="8" w:space="0" w:color="auto"/>
            </w:tcBorders>
            <w:shd w:val="clear" w:color="auto" w:fill="auto"/>
            <w:hideMark/>
          </w:tcPr>
          <w:p w:rsidR="00C64C91" w:rsidRPr="00A55D4E" w:rsidRDefault="00C64C91" w:rsidP="001912F4">
            <w:pPr>
              <w:jc w:val="center"/>
              <w:rPr>
                <w:rFonts w:asciiTheme="minorHAnsi" w:hAnsiTheme="minorHAnsi" w:cstheme="minorHAnsi"/>
              </w:rPr>
            </w:pPr>
            <w:r w:rsidRPr="00A55D4E">
              <w:rPr>
                <w:rFonts w:asciiTheme="minorHAnsi" w:hAnsiTheme="minorHAnsi" w:cstheme="minorHAnsi"/>
              </w:rPr>
              <w:t>3,532</w:t>
            </w:r>
          </w:p>
        </w:tc>
        <w:tc>
          <w:tcPr>
            <w:tcW w:w="1050" w:type="dxa"/>
            <w:tcBorders>
              <w:top w:val="nil"/>
              <w:left w:val="nil"/>
              <w:bottom w:val="single" w:sz="8" w:space="0" w:color="auto"/>
              <w:right w:val="single" w:sz="8" w:space="0" w:color="auto"/>
            </w:tcBorders>
            <w:shd w:val="clear" w:color="auto" w:fill="auto"/>
            <w:hideMark/>
          </w:tcPr>
          <w:p w:rsidR="00C64C91" w:rsidRPr="00A55D4E" w:rsidRDefault="00C64C91" w:rsidP="001912F4">
            <w:pPr>
              <w:jc w:val="center"/>
              <w:rPr>
                <w:rFonts w:asciiTheme="minorHAnsi" w:hAnsiTheme="minorHAnsi" w:cstheme="minorHAnsi"/>
              </w:rPr>
            </w:pPr>
            <w:r w:rsidRPr="00A55D4E">
              <w:rPr>
                <w:rFonts w:asciiTheme="minorHAnsi" w:hAnsiTheme="minorHAnsi" w:cstheme="minorHAnsi"/>
              </w:rPr>
              <w:t>10.86%</w:t>
            </w:r>
          </w:p>
        </w:tc>
        <w:tc>
          <w:tcPr>
            <w:tcW w:w="1166" w:type="dxa"/>
            <w:tcBorders>
              <w:top w:val="nil"/>
              <w:left w:val="nil"/>
              <w:bottom w:val="single" w:sz="8" w:space="0" w:color="auto"/>
              <w:right w:val="single" w:sz="8" w:space="0" w:color="auto"/>
            </w:tcBorders>
            <w:shd w:val="clear" w:color="auto" w:fill="auto"/>
            <w:vAlign w:val="center"/>
            <w:hideMark/>
          </w:tcPr>
          <w:p w:rsidR="00C64C91" w:rsidRPr="00A55D4E" w:rsidRDefault="00C64C91" w:rsidP="001912F4">
            <w:pPr>
              <w:jc w:val="center"/>
              <w:rPr>
                <w:rFonts w:asciiTheme="minorHAnsi" w:hAnsiTheme="minorHAnsi" w:cstheme="minorHAnsi"/>
              </w:rPr>
            </w:pPr>
            <w:r w:rsidRPr="00A55D4E">
              <w:rPr>
                <w:rFonts w:asciiTheme="minorHAnsi" w:hAnsiTheme="minorHAnsi" w:cstheme="minorHAnsi"/>
              </w:rPr>
              <w:t>3,004</w:t>
            </w:r>
          </w:p>
        </w:tc>
        <w:tc>
          <w:tcPr>
            <w:tcW w:w="1050" w:type="dxa"/>
            <w:tcBorders>
              <w:top w:val="nil"/>
              <w:left w:val="nil"/>
              <w:bottom w:val="single" w:sz="8" w:space="0" w:color="auto"/>
              <w:right w:val="single" w:sz="8" w:space="0" w:color="auto"/>
            </w:tcBorders>
            <w:shd w:val="clear" w:color="auto" w:fill="auto"/>
            <w:vAlign w:val="center"/>
            <w:hideMark/>
          </w:tcPr>
          <w:p w:rsidR="00C64C91" w:rsidRPr="00A55D4E" w:rsidRDefault="00C64C91" w:rsidP="001912F4">
            <w:pPr>
              <w:jc w:val="center"/>
              <w:rPr>
                <w:rFonts w:asciiTheme="minorHAnsi" w:hAnsiTheme="minorHAnsi" w:cstheme="minorHAnsi"/>
              </w:rPr>
            </w:pPr>
            <w:r w:rsidRPr="00A55D4E">
              <w:rPr>
                <w:rFonts w:asciiTheme="minorHAnsi" w:hAnsiTheme="minorHAnsi" w:cstheme="minorHAnsi"/>
              </w:rPr>
              <w:t>9.61%</w:t>
            </w:r>
          </w:p>
        </w:tc>
        <w:tc>
          <w:tcPr>
            <w:tcW w:w="971" w:type="dxa"/>
            <w:tcBorders>
              <w:top w:val="nil"/>
              <w:left w:val="nil"/>
              <w:bottom w:val="single" w:sz="8" w:space="0" w:color="auto"/>
              <w:right w:val="single" w:sz="8" w:space="0" w:color="auto"/>
            </w:tcBorders>
          </w:tcPr>
          <w:p w:rsidR="00C64C91" w:rsidRPr="00A55D4E" w:rsidRDefault="00C64C91" w:rsidP="001912F4">
            <w:pPr>
              <w:jc w:val="center"/>
              <w:rPr>
                <w:rFonts w:asciiTheme="minorHAnsi" w:hAnsiTheme="minorHAnsi" w:cstheme="minorHAnsi"/>
              </w:rPr>
            </w:pPr>
            <w:r w:rsidRPr="00A55D4E">
              <w:rPr>
                <w:rFonts w:asciiTheme="minorHAnsi" w:hAnsiTheme="minorHAnsi" w:cstheme="minorHAnsi"/>
              </w:rPr>
              <w:t>528</w:t>
            </w:r>
          </w:p>
        </w:tc>
        <w:tc>
          <w:tcPr>
            <w:tcW w:w="971" w:type="dxa"/>
            <w:tcBorders>
              <w:top w:val="nil"/>
              <w:left w:val="nil"/>
              <w:bottom w:val="single" w:sz="8" w:space="0" w:color="auto"/>
              <w:right w:val="single" w:sz="8" w:space="0" w:color="auto"/>
            </w:tcBorders>
          </w:tcPr>
          <w:p w:rsidR="00C64C91" w:rsidRPr="00A55D4E" w:rsidRDefault="00C64C91" w:rsidP="001912F4">
            <w:pPr>
              <w:jc w:val="center"/>
              <w:rPr>
                <w:rFonts w:asciiTheme="minorHAnsi" w:hAnsiTheme="minorHAnsi" w:cstheme="minorHAnsi"/>
              </w:rPr>
            </w:pPr>
            <w:r w:rsidRPr="00A55D4E">
              <w:rPr>
                <w:rFonts w:asciiTheme="minorHAnsi" w:hAnsiTheme="minorHAnsi" w:cstheme="minorHAnsi"/>
              </w:rPr>
              <w:t>17.59%</w:t>
            </w:r>
          </w:p>
        </w:tc>
      </w:tr>
      <w:tr w:rsidR="00C64C91" w:rsidRPr="00A55D4E" w:rsidTr="001912F4">
        <w:trPr>
          <w:trHeight w:val="270"/>
          <w:jc w:val="center"/>
        </w:trPr>
        <w:tc>
          <w:tcPr>
            <w:tcW w:w="2782" w:type="dxa"/>
            <w:tcBorders>
              <w:top w:val="nil"/>
              <w:left w:val="single" w:sz="8" w:space="0" w:color="auto"/>
              <w:bottom w:val="single" w:sz="8" w:space="0" w:color="auto"/>
              <w:right w:val="single" w:sz="8" w:space="0" w:color="auto"/>
            </w:tcBorders>
            <w:vAlign w:val="center"/>
          </w:tcPr>
          <w:p w:rsidR="00C64C91" w:rsidRPr="00A55D4E" w:rsidRDefault="00C64C91" w:rsidP="001912F4">
            <w:pPr>
              <w:jc w:val="both"/>
              <w:rPr>
                <w:rFonts w:asciiTheme="minorHAnsi" w:hAnsiTheme="minorHAnsi" w:cstheme="minorHAnsi"/>
              </w:rPr>
            </w:pPr>
            <w:r w:rsidRPr="00A55D4E">
              <w:rPr>
                <w:rFonts w:asciiTheme="minorHAnsi" w:hAnsiTheme="minorHAnsi" w:cstheme="minorHAnsi"/>
                <w:lang w:eastAsia="it-IT"/>
              </w:rPr>
              <w:t>Advertising sector</w:t>
            </w:r>
          </w:p>
        </w:tc>
        <w:tc>
          <w:tcPr>
            <w:tcW w:w="1190" w:type="dxa"/>
            <w:tcBorders>
              <w:top w:val="nil"/>
              <w:left w:val="nil"/>
              <w:bottom w:val="single" w:sz="8" w:space="0" w:color="auto"/>
              <w:right w:val="single" w:sz="8" w:space="0" w:color="auto"/>
            </w:tcBorders>
            <w:shd w:val="clear" w:color="auto" w:fill="auto"/>
            <w:hideMark/>
          </w:tcPr>
          <w:p w:rsidR="00C64C91" w:rsidRPr="00A55D4E" w:rsidRDefault="00C64C91" w:rsidP="001912F4">
            <w:pPr>
              <w:jc w:val="center"/>
              <w:rPr>
                <w:rFonts w:asciiTheme="minorHAnsi" w:hAnsiTheme="minorHAnsi" w:cstheme="minorHAnsi"/>
              </w:rPr>
            </w:pPr>
            <w:r w:rsidRPr="00A55D4E">
              <w:rPr>
                <w:rFonts w:asciiTheme="minorHAnsi" w:hAnsiTheme="minorHAnsi" w:cstheme="minorHAnsi"/>
              </w:rPr>
              <w:t>4,673</w:t>
            </w:r>
          </w:p>
        </w:tc>
        <w:tc>
          <w:tcPr>
            <w:tcW w:w="1050" w:type="dxa"/>
            <w:tcBorders>
              <w:top w:val="nil"/>
              <w:left w:val="nil"/>
              <w:bottom w:val="single" w:sz="8" w:space="0" w:color="auto"/>
              <w:right w:val="single" w:sz="8" w:space="0" w:color="auto"/>
            </w:tcBorders>
            <w:shd w:val="clear" w:color="auto" w:fill="auto"/>
            <w:hideMark/>
          </w:tcPr>
          <w:p w:rsidR="00C64C91" w:rsidRPr="00A55D4E" w:rsidRDefault="00C64C91" w:rsidP="001912F4">
            <w:pPr>
              <w:jc w:val="center"/>
              <w:rPr>
                <w:rFonts w:asciiTheme="minorHAnsi" w:hAnsiTheme="minorHAnsi" w:cstheme="minorHAnsi"/>
              </w:rPr>
            </w:pPr>
            <w:r w:rsidRPr="00A55D4E">
              <w:rPr>
                <w:rFonts w:asciiTheme="minorHAnsi" w:hAnsiTheme="minorHAnsi" w:cstheme="minorHAnsi"/>
              </w:rPr>
              <w:t>14.36%</w:t>
            </w:r>
          </w:p>
        </w:tc>
        <w:tc>
          <w:tcPr>
            <w:tcW w:w="1166" w:type="dxa"/>
            <w:tcBorders>
              <w:top w:val="nil"/>
              <w:left w:val="nil"/>
              <w:bottom w:val="single" w:sz="8" w:space="0" w:color="auto"/>
              <w:right w:val="single" w:sz="8" w:space="0" w:color="auto"/>
            </w:tcBorders>
            <w:shd w:val="clear" w:color="auto" w:fill="auto"/>
            <w:vAlign w:val="center"/>
            <w:hideMark/>
          </w:tcPr>
          <w:p w:rsidR="00C64C91" w:rsidRPr="00A55D4E" w:rsidRDefault="00C64C91" w:rsidP="001912F4">
            <w:pPr>
              <w:jc w:val="center"/>
              <w:rPr>
                <w:rFonts w:asciiTheme="minorHAnsi" w:hAnsiTheme="minorHAnsi" w:cstheme="minorHAnsi"/>
              </w:rPr>
            </w:pPr>
            <w:r w:rsidRPr="00A55D4E">
              <w:rPr>
                <w:rFonts w:asciiTheme="minorHAnsi" w:hAnsiTheme="minorHAnsi" w:cstheme="minorHAnsi"/>
              </w:rPr>
              <w:t>4,431</w:t>
            </w:r>
          </w:p>
        </w:tc>
        <w:tc>
          <w:tcPr>
            <w:tcW w:w="1050" w:type="dxa"/>
            <w:tcBorders>
              <w:top w:val="nil"/>
              <w:left w:val="nil"/>
              <w:bottom w:val="single" w:sz="8" w:space="0" w:color="auto"/>
              <w:right w:val="single" w:sz="8" w:space="0" w:color="auto"/>
            </w:tcBorders>
            <w:shd w:val="clear" w:color="auto" w:fill="auto"/>
            <w:vAlign w:val="center"/>
            <w:hideMark/>
          </w:tcPr>
          <w:p w:rsidR="00C64C91" w:rsidRPr="00A55D4E" w:rsidRDefault="00C64C91" w:rsidP="001912F4">
            <w:pPr>
              <w:jc w:val="center"/>
              <w:rPr>
                <w:rFonts w:asciiTheme="minorHAnsi" w:hAnsiTheme="minorHAnsi" w:cstheme="minorHAnsi"/>
              </w:rPr>
            </w:pPr>
            <w:r w:rsidRPr="00A55D4E">
              <w:rPr>
                <w:rFonts w:asciiTheme="minorHAnsi" w:hAnsiTheme="minorHAnsi" w:cstheme="minorHAnsi"/>
              </w:rPr>
              <w:t>14.18%</w:t>
            </w:r>
          </w:p>
        </w:tc>
        <w:tc>
          <w:tcPr>
            <w:tcW w:w="971" w:type="dxa"/>
            <w:tcBorders>
              <w:top w:val="nil"/>
              <w:left w:val="nil"/>
              <w:bottom w:val="single" w:sz="8" w:space="0" w:color="auto"/>
              <w:right w:val="single" w:sz="8" w:space="0" w:color="auto"/>
            </w:tcBorders>
          </w:tcPr>
          <w:p w:rsidR="00C64C91" w:rsidRPr="00A55D4E" w:rsidRDefault="00C64C91" w:rsidP="001912F4">
            <w:pPr>
              <w:jc w:val="center"/>
              <w:rPr>
                <w:rFonts w:asciiTheme="minorHAnsi" w:hAnsiTheme="minorHAnsi" w:cstheme="minorHAnsi"/>
              </w:rPr>
            </w:pPr>
            <w:r w:rsidRPr="00A55D4E">
              <w:rPr>
                <w:rFonts w:asciiTheme="minorHAnsi" w:hAnsiTheme="minorHAnsi" w:cstheme="minorHAnsi"/>
              </w:rPr>
              <w:t>241</w:t>
            </w:r>
          </w:p>
        </w:tc>
        <w:tc>
          <w:tcPr>
            <w:tcW w:w="971" w:type="dxa"/>
            <w:tcBorders>
              <w:top w:val="nil"/>
              <w:left w:val="nil"/>
              <w:bottom w:val="single" w:sz="8" w:space="0" w:color="auto"/>
              <w:right w:val="single" w:sz="8" w:space="0" w:color="auto"/>
            </w:tcBorders>
          </w:tcPr>
          <w:p w:rsidR="00C64C91" w:rsidRPr="00A55D4E" w:rsidRDefault="00C64C91" w:rsidP="001912F4">
            <w:pPr>
              <w:jc w:val="center"/>
              <w:rPr>
                <w:rFonts w:asciiTheme="minorHAnsi" w:hAnsiTheme="minorHAnsi" w:cstheme="minorHAnsi"/>
              </w:rPr>
            </w:pPr>
            <w:r w:rsidRPr="00A55D4E">
              <w:rPr>
                <w:rFonts w:asciiTheme="minorHAnsi" w:hAnsiTheme="minorHAnsi" w:cstheme="minorHAnsi"/>
              </w:rPr>
              <w:t>5.45%</w:t>
            </w:r>
          </w:p>
        </w:tc>
      </w:tr>
      <w:tr w:rsidR="00C64C91" w:rsidRPr="00A55D4E" w:rsidTr="001912F4">
        <w:trPr>
          <w:trHeight w:val="270"/>
          <w:jc w:val="center"/>
        </w:trPr>
        <w:tc>
          <w:tcPr>
            <w:tcW w:w="2782" w:type="dxa"/>
            <w:tcBorders>
              <w:top w:val="nil"/>
              <w:left w:val="single" w:sz="8" w:space="0" w:color="auto"/>
              <w:bottom w:val="single" w:sz="8" w:space="0" w:color="auto"/>
              <w:right w:val="single" w:sz="8" w:space="0" w:color="auto"/>
            </w:tcBorders>
            <w:vAlign w:val="center"/>
          </w:tcPr>
          <w:p w:rsidR="00C64C91" w:rsidRPr="00A55D4E" w:rsidRDefault="00C64C91" w:rsidP="001912F4">
            <w:pPr>
              <w:jc w:val="both"/>
              <w:rPr>
                <w:rFonts w:asciiTheme="minorHAnsi" w:hAnsiTheme="minorHAnsi" w:cstheme="minorHAnsi"/>
                <w:b/>
              </w:rPr>
            </w:pPr>
            <w:r w:rsidRPr="00A55D4E">
              <w:rPr>
                <w:rFonts w:asciiTheme="minorHAnsi" w:hAnsiTheme="minorHAnsi" w:cstheme="minorHAnsi"/>
                <w:b/>
                <w:bCs/>
                <w:lang w:eastAsia="it-IT"/>
              </w:rPr>
              <w:t>Total</w:t>
            </w:r>
          </w:p>
        </w:tc>
        <w:tc>
          <w:tcPr>
            <w:tcW w:w="1190" w:type="dxa"/>
            <w:tcBorders>
              <w:top w:val="nil"/>
              <w:left w:val="nil"/>
              <w:bottom w:val="single" w:sz="8" w:space="0" w:color="auto"/>
              <w:right w:val="single" w:sz="8" w:space="0" w:color="auto"/>
            </w:tcBorders>
            <w:shd w:val="clear" w:color="auto" w:fill="auto"/>
            <w:hideMark/>
          </w:tcPr>
          <w:p w:rsidR="00C64C91" w:rsidRPr="00A55D4E" w:rsidRDefault="00C64C91" w:rsidP="001912F4">
            <w:pPr>
              <w:jc w:val="center"/>
              <w:rPr>
                <w:rFonts w:asciiTheme="minorHAnsi" w:hAnsiTheme="minorHAnsi" w:cstheme="minorHAnsi"/>
                <w:b/>
                <w:bCs/>
              </w:rPr>
            </w:pPr>
            <w:r w:rsidRPr="00A55D4E">
              <w:rPr>
                <w:rFonts w:asciiTheme="minorHAnsi" w:hAnsiTheme="minorHAnsi" w:cstheme="minorHAnsi"/>
                <w:b/>
                <w:bCs/>
              </w:rPr>
              <w:t>32,533</w:t>
            </w:r>
          </w:p>
        </w:tc>
        <w:tc>
          <w:tcPr>
            <w:tcW w:w="1050" w:type="dxa"/>
            <w:tcBorders>
              <w:top w:val="nil"/>
              <w:left w:val="nil"/>
              <w:bottom w:val="single" w:sz="8" w:space="0" w:color="auto"/>
              <w:right w:val="single" w:sz="8" w:space="0" w:color="auto"/>
            </w:tcBorders>
            <w:shd w:val="clear" w:color="auto" w:fill="auto"/>
            <w:vAlign w:val="center"/>
            <w:hideMark/>
          </w:tcPr>
          <w:p w:rsidR="00C64C91" w:rsidRPr="00A55D4E" w:rsidRDefault="00C64C91" w:rsidP="001912F4">
            <w:pPr>
              <w:jc w:val="center"/>
              <w:rPr>
                <w:rFonts w:asciiTheme="minorHAnsi" w:hAnsiTheme="minorHAnsi" w:cstheme="minorHAnsi"/>
                <w:b/>
              </w:rPr>
            </w:pPr>
            <w:r w:rsidRPr="00A55D4E">
              <w:rPr>
                <w:rFonts w:asciiTheme="minorHAnsi" w:hAnsiTheme="minorHAnsi" w:cstheme="minorHAnsi"/>
                <w:b/>
              </w:rPr>
              <w:t>100.00%</w:t>
            </w:r>
          </w:p>
        </w:tc>
        <w:tc>
          <w:tcPr>
            <w:tcW w:w="1166" w:type="dxa"/>
            <w:tcBorders>
              <w:top w:val="nil"/>
              <w:left w:val="nil"/>
              <w:bottom w:val="single" w:sz="8" w:space="0" w:color="auto"/>
              <w:right w:val="single" w:sz="8" w:space="0" w:color="auto"/>
            </w:tcBorders>
            <w:shd w:val="clear" w:color="auto" w:fill="auto"/>
            <w:vAlign w:val="center"/>
            <w:hideMark/>
          </w:tcPr>
          <w:p w:rsidR="00C64C91" w:rsidRPr="00A55D4E" w:rsidRDefault="00C64C91" w:rsidP="001912F4">
            <w:pPr>
              <w:jc w:val="center"/>
              <w:rPr>
                <w:rFonts w:asciiTheme="minorHAnsi" w:hAnsiTheme="minorHAnsi" w:cstheme="minorHAnsi"/>
                <w:b/>
              </w:rPr>
            </w:pPr>
            <w:r w:rsidRPr="00A55D4E">
              <w:rPr>
                <w:rFonts w:asciiTheme="minorHAnsi" w:hAnsiTheme="minorHAnsi" w:cstheme="minorHAnsi"/>
                <w:b/>
              </w:rPr>
              <w:t>31,244</w:t>
            </w:r>
          </w:p>
        </w:tc>
        <w:tc>
          <w:tcPr>
            <w:tcW w:w="1050" w:type="dxa"/>
            <w:tcBorders>
              <w:top w:val="nil"/>
              <w:left w:val="nil"/>
              <w:bottom w:val="single" w:sz="8" w:space="0" w:color="auto"/>
              <w:right w:val="single" w:sz="8" w:space="0" w:color="auto"/>
            </w:tcBorders>
            <w:shd w:val="clear" w:color="auto" w:fill="auto"/>
            <w:vAlign w:val="center"/>
            <w:hideMark/>
          </w:tcPr>
          <w:p w:rsidR="00C64C91" w:rsidRPr="00A55D4E" w:rsidRDefault="00C64C91" w:rsidP="001912F4">
            <w:pPr>
              <w:jc w:val="center"/>
              <w:rPr>
                <w:rFonts w:asciiTheme="minorHAnsi" w:hAnsiTheme="minorHAnsi" w:cstheme="minorHAnsi"/>
                <w:b/>
              </w:rPr>
            </w:pPr>
            <w:r w:rsidRPr="00A55D4E">
              <w:rPr>
                <w:rFonts w:asciiTheme="minorHAnsi" w:hAnsiTheme="minorHAnsi" w:cstheme="minorHAnsi"/>
                <w:b/>
              </w:rPr>
              <w:t>100.00%</w:t>
            </w:r>
          </w:p>
        </w:tc>
        <w:tc>
          <w:tcPr>
            <w:tcW w:w="971" w:type="dxa"/>
            <w:tcBorders>
              <w:top w:val="nil"/>
              <w:left w:val="nil"/>
              <w:bottom w:val="single" w:sz="8" w:space="0" w:color="auto"/>
              <w:right w:val="single" w:sz="8" w:space="0" w:color="auto"/>
            </w:tcBorders>
            <w:vAlign w:val="center"/>
          </w:tcPr>
          <w:p w:rsidR="00C64C91" w:rsidRPr="00A55D4E" w:rsidRDefault="00C64C91" w:rsidP="001912F4">
            <w:pPr>
              <w:jc w:val="center"/>
              <w:rPr>
                <w:rFonts w:asciiTheme="minorHAnsi" w:hAnsiTheme="minorHAnsi" w:cstheme="minorHAnsi"/>
                <w:b/>
              </w:rPr>
            </w:pPr>
            <w:r w:rsidRPr="00A55D4E">
              <w:rPr>
                <w:rFonts w:asciiTheme="minorHAnsi" w:hAnsiTheme="minorHAnsi" w:cstheme="minorHAnsi"/>
                <w:b/>
              </w:rPr>
              <w:t>1.290</w:t>
            </w:r>
          </w:p>
        </w:tc>
        <w:tc>
          <w:tcPr>
            <w:tcW w:w="971" w:type="dxa"/>
            <w:tcBorders>
              <w:top w:val="nil"/>
              <w:left w:val="nil"/>
              <w:bottom w:val="single" w:sz="8" w:space="0" w:color="auto"/>
              <w:right w:val="single" w:sz="8" w:space="0" w:color="auto"/>
            </w:tcBorders>
            <w:vAlign w:val="center"/>
          </w:tcPr>
          <w:p w:rsidR="00C64C91" w:rsidRPr="00A55D4E" w:rsidRDefault="00C64C91" w:rsidP="001912F4">
            <w:pPr>
              <w:jc w:val="center"/>
              <w:rPr>
                <w:rFonts w:asciiTheme="minorHAnsi" w:hAnsiTheme="minorHAnsi" w:cstheme="minorHAnsi"/>
                <w:b/>
              </w:rPr>
            </w:pPr>
            <w:r w:rsidRPr="00A55D4E">
              <w:rPr>
                <w:rFonts w:asciiTheme="minorHAnsi" w:hAnsiTheme="minorHAnsi" w:cstheme="minorHAnsi"/>
                <w:b/>
              </w:rPr>
              <w:t>4.13%</w:t>
            </w:r>
          </w:p>
        </w:tc>
      </w:tr>
    </w:tbl>
    <w:p w:rsidR="00C64C91" w:rsidRPr="00A55D4E" w:rsidRDefault="00C64C91" w:rsidP="00C64C91">
      <w:pPr>
        <w:jc w:val="both"/>
        <w:rPr>
          <w:rFonts w:asciiTheme="minorHAnsi" w:hAnsiTheme="minorHAnsi" w:cstheme="minorHAnsi"/>
          <w:sz w:val="22"/>
          <w:szCs w:val="22"/>
        </w:rPr>
      </w:pPr>
    </w:p>
    <w:p w:rsidR="00C64C91" w:rsidRPr="00A55D4E" w:rsidRDefault="00C64C91" w:rsidP="00C64C91">
      <w:pPr>
        <w:spacing w:after="120"/>
        <w:jc w:val="both"/>
        <w:rPr>
          <w:rFonts w:asciiTheme="minorHAnsi" w:hAnsiTheme="minorHAnsi" w:cstheme="minorHAnsi"/>
          <w:iCs/>
          <w:sz w:val="22"/>
          <w:szCs w:val="22"/>
        </w:rPr>
      </w:pPr>
      <w:r w:rsidRPr="00A55D4E">
        <w:rPr>
          <w:rFonts w:asciiTheme="minorHAnsi" w:hAnsiTheme="minorHAnsi" w:cstheme="minorHAnsi"/>
          <w:iCs/>
          <w:sz w:val="22"/>
          <w:szCs w:val="22"/>
          <w:u w:val="single"/>
        </w:rPr>
        <w:t>Publishing sector</w:t>
      </w:r>
      <w:r w:rsidRPr="00A55D4E">
        <w:rPr>
          <w:rFonts w:asciiTheme="minorHAnsi" w:hAnsiTheme="minorHAnsi" w:cstheme="minorHAnsi"/>
          <w:iCs/>
          <w:sz w:val="22"/>
          <w:szCs w:val="22"/>
        </w:rPr>
        <w:t xml:space="preserve">: </w:t>
      </w:r>
      <w:r w:rsidRPr="00A55D4E">
        <w:rPr>
          <w:rFonts w:asciiTheme="minorHAnsi" w:hAnsiTheme="minorHAnsi" w:cstheme="minorHAnsi"/>
          <w:sz w:val="22"/>
          <w:szCs w:val="22"/>
        </w:rPr>
        <w:t>revenues in the publishing sector grew by more than 2.0% overall, which is a significant result if we consider that, in detail, revenues from subscriptions and digital content were able to grow to such an extent as to totally offset the reduction in revenues from newsstand sales, an across-the-board trend for the entire reference market</w:t>
      </w:r>
      <w:r w:rsidRPr="00A55D4E">
        <w:rPr>
          <w:rFonts w:asciiTheme="minorHAnsi" w:hAnsiTheme="minorHAnsi" w:cstheme="minorHAnsi"/>
          <w:iCs/>
          <w:sz w:val="22"/>
          <w:szCs w:val="22"/>
        </w:rPr>
        <w:t xml:space="preserve">. </w:t>
      </w:r>
      <w:proofErr w:type="gramStart"/>
      <w:r w:rsidRPr="00A55D4E">
        <w:rPr>
          <w:rFonts w:asciiTheme="minorHAnsi" w:hAnsiTheme="minorHAnsi" w:cstheme="minorHAnsi"/>
          <w:iCs/>
          <w:sz w:val="22"/>
          <w:szCs w:val="22"/>
        </w:rPr>
        <w:t>Revenues attributable to the publishing segment are essentially made up of revenues from (</w:t>
      </w:r>
      <w:proofErr w:type="spellStart"/>
      <w:r w:rsidRPr="00A55D4E">
        <w:rPr>
          <w:rFonts w:asciiTheme="minorHAnsi" w:hAnsiTheme="minorHAnsi" w:cstheme="minorHAnsi"/>
          <w:iCs/>
          <w:sz w:val="22"/>
          <w:szCs w:val="22"/>
        </w:rPr>
        <w:t>i</w:t>
      </w:r>
      <w:proofErr w:type="spellEnd"/>
      <w:r w:rsidRPr="00A55D4E">
        <w:rPr>
          <w:rFonts w:asciiTheme="minorHAnsi" w:hAnsiTheme="minorHAnsi" w:cstheme="minorHAnsi"/>
          <w:iCs/>
          <w:sz w:val="22"/>
          <w:szCs w:val="22"/>
        </w:rPr>
        <w:t xml:space="preserve">) newsstand sales of the daily newspaper for </w:t>
      </w:r>
      <w:r w:rsidRPr="00A55D4E">
        <w:rPr>
          <w:rFonts w:asciiTheme="minorHAnsi" w:hAnsiTheme="minorHAnsi" w:cstheme="minorHAnsi"/>
          <w:sz w:val="22"/>
          <w:szCs w:val="22"/>
        </w:rPr>
        <w:t>Euro</w:t>
      </w:r>
      <w:r w:rsidRPr="00A55D4E">
        <w:rPr>
          <w:rFonts w:asciiTheme="minorHAnsi" w:hAnsiTheme="minorHAnsi" w:cstheme="minorHAnsi"/>
          <w:iCs/>
          <w:sz w:val="22"/>
          <w:szCs w:val="22"/>
        </w:rPr>
        <w:t xml:space="preserve"> 16,248</w:t>
      </w:r>
      <w:r w:rsidRPr="00A55D4E">
        <w:rPr>
          <w:rFonts w:asciiTheme="minorHAnsi" w:hAnsiTheme="minorHAnsi" w:cstheme="minorHAnsi"/>
          <w:sz w:val="22"/>
          <w:szCs w:val="22"/>
        </w:rPr>
        <w:t xml:space="preserve"> thousand</w:t>
      </w:r>
      <w:r w:rsidRPr="00A55D4E">
        <w:rPr>
          <w:rFonts w:asciiTheme="minorHAnsi" w:hAnsiTheme="minorHAnsi" w:cstheme="minorHAnsi"/>
          <w:iCs/>
          <w:sz w:val="22"/>
          <w:szCs w:val="22"/>
        </w:rPr>
        <w:t xml:space="preserve">, which decreased by over 6% compared to the previous year; (ii) sales of the monthly magazine </w:t>
      </w:r>
      <w:proofErr w:type="spellStart"/>
      <w:r w:rsidRPr="00A55D4E">
        <w:rPr>
          <w:rFonts w:asciiTheme="minorHAnsi" w:hAnsiTheme="minorHAnsi" w:cstheme="minorHAnsi"/>
          <w:iCs/>
          <w:sz w:val="22"/>
          <w:szCs w:val="22"/>
        </w:rPr>
        <w:t>FQMillennium</w:t>
      </w:r>
      <w:proofErr w:type="spellEnd"/>
      <w:r w:rsidRPr="00A55D4E">
        <w:rPr>
          <w:rFonts w:asciiTheme="minorHAnsi" w:hAnsiTheme="minorHAnsi" w:cstheme="minorHAnsi"/>
          <w:iCs/>
          <w:sz w:val="22"/>
          <w:szCs w:val="22"/>
        </w:rPr>
        <w:t xml:space="preserve"> for </w:t>
      </w:r>
      <w:r w:rsidRPr="00A55D4E">
        <w:rPr>
          <w:rFonts w:asciiTheme="minorHAnsi" w:hAnsiTheme="minorHAnsi" w:cstheme="minorHAnsi"/>
          <w:sz w:val="22"/>
          <w:szCs w:val="22"/>
        </w:rPr>
        <w:t>Euro</w:t>
      </w:r>
      <w:r w:rsidRPr="00A55D4E">
        <w:rPr>
          <w:rFonts w:asciiTheme="minorHAnsi" w:hAnsiTheme="minorHAnsi" w:cstheme="minorHAnsi"/>
          <w:iCs/>
          <w:sz w:val="22"/>
          <w:szCs w:val="22"/>
        </w:rPr>
        <w:t xml:space="preserve"> 540 </w:t>
      </w:r>
      <w:r w:rsidRPr="00A55D4E">
        <w:rPr>
          <w:rFonts w:asciiTheme="minorHAnsi" w:hAnsiTheme="minorHAnsi" w:cstheme="minorHAnsi"/>
          <w:sz w:val="22"/>
          <w:szCs w:val="22"/>
        </w:rPr>
        <w:t>thousand</w:t>
      </w:r>
      <w:r w:rsidRPr="00A55D4E">
        <w:rPr>
          <w:rFonts w:asciiTheme="minorHAnsi" w:hAnsiTheme="minorHAnsi" w:cstheme="minorHAnsi"/>
          <w:iCs/>
          <w:sz w:val="22"/>
          <w:szCs w:val="22"/>
        </w:rPr>
        <w:t xml:space="preserve">, which decreased by over 7% compared to the previous year; (iii) sales of Paper First books in the newsstand and bookshop channel for </w:t>
      </w:r>
      <w:r w:rsidRPr="00A55D4E">
        <w:rPr>
          <w:rFonts w:asciiTheme="minorHAnsi" w:hAnsiTheme="minorHAnsi" w:cstheme="minorHAnsi"/>
          <w:sz w:val="22"/>
          <w:szCs w:val="22"/>
        </w:rPr>
        <w:t>Euro</w:t>
      </w:r>
      <w:r w:rsidRPr="00A55D4E">
        <w:rPr>
          <w:rFonts w:asciiTheme="minorHAnsi" w:hAnsiTheme="minorHAnsi" w:cstheme="minorHAnsi"/>
          <w:iCs/>
          <w:sz w:val="22"/>
          <w:szCs w:val="22"/>
        </w:rPr>
        <w:t xml:space="preserve"> 1.478 </w:t>
      </w:r>
      <w:r w:rsidRPr="00A55D4E">
        <w:rPr>
          <w:rFonts w:asciiTheme="minorHAnsi" w:hAnsiTheme="minorHAnsi" w:cstheme="minorHAnsi"/>
          <w:sz w:val="22"/>
          <w:szCs w:val="22"/>
        </w:rPr>
        <w:t>thousand</w:t>
      </w:r>
      <w:r w:rsidRPr="00A55D4E">
        <w:rPr>
          <w:rFonts w:asciiTheme="minorHAnsi" w:hAnsiTheme="minorHAnsi" w:cstheme="minorHAnsi"/>
          <w:iCs/>
          <w:sz w:val="22"/>
          <w:szCs w:val="22"/>
        </w:rPr>
        <w:t xml:space="preserve">, up 3%; (iv) subscription sales of publishing products and digital content, amounting to </w:t>
      </w:r>
      <w:r w:rsidRPr="00A55D4E">
        <w:rPr>
          <w:rFonts w:asciiTheme="minorHAnsi" w:hAnsiTheme="minorHAnsi" w:cstheme="minorHAnsi"/>
          <w:sz w:val="22"/>
          <w:szCs w:val="22"/>
        </w:rPr>
        <w:t>Euro</w:t>
      </w:r>
      <w:r w:rsidRPr="00A55D4E">
        <w:rPr>
          <w:rFonts w:asciiTheme="minorHAnsi" w:hAnsiTheme="minorHAnsi" w:cstheme="minorHAnsi"/>
          <w:iCs/>
          <w:sz w:val="22"/>
          <w:szCs w:val="22"/>
        </w:rPr>
        <w:t xml:space="preserve"> 6,059 thousand, up 37% on 2020.</w:t>
      </w:r>
      <w:proofErr w:type="gramEnd"/>
    </w:p>
    <w:p w:rsidR="00C64C91" w:rsidRPr="00A55D4E" w:rsidRDefault="00C64C91" w:rsidP="00C64C91">
      <w:pPr>
        <w:spacing w:after="120"/>
        <w:jc w:val="both"/>
        <w:rPr>
          <w:rFonts w:asciiTheme="minorHAnsi" w:hAnsiTheme="minorHAnsi" w:cstheme="minorHAnsi"/>
          <w:iCs/>
          <w:sz w:val="22"/>
          <w:szCs w:val="22"/>
        </w:rPr>
      </w:pPr>
      <w:proofErr w:type="gramStart"/>
      <w:r w:rsidRPr="00A55D4E">
        <w:rPr>
          <w:rFonts w:asciiTheme="minorHAnsi" w:hAnsiTheme="minorHAnsi" w:cstheme="minorHAnsi"/>
          <w:iCs/>
          <w:sz w:val="22"/>
          <w:szCs w:val="22"/>
          <w:u w:val="single"/>
        </w:rPr>
        <w:lastRenderedPageBreak/>
        <w:t>Media content sector</w:t>
      </w:r>
      <w:r w:rsidRPr="00A55D4E">
        <w:rPr>
          <w:rFonts w:asciiTheme="minorHAnsi" w:hAnsiTheme="minorHAnsi" w:cstheme="minorHAnsi"/>
          <w:iCs/>
          <w:sz w:val="22"/>
          <w:szCs w:val="22"/>
        </w:rPr>
        <w:t>:</w:t>
      </w:r>
      <w:r w:rsidRPr="00A55D4E">
        <w:rPr>
          <w:rFonts w:asciiTheme="minorHAnsi" w:hAnsiTheme="minorHAnsi" w:cstheme="minorHAnsi"/>
          <w:sz w:val="22"/>
          <w:szCs w:val="22"/>
        </w:rPr>
        <w:t xml:space="preserve"> revenues from the media content segment show a total increase of around 17.6% and are essentially made up of revenues from (</w:t>
      </w:r>
      <w:proofErr w:type="spellStart"/>
      <w:r w:rsidRPr="00A55D4E">
        <w:rPr>
          <w:rFonts w:asciiTheme="minorHAnsi" w:hAnsiTheme="minorHAnsi" w:cstheme="minorHAnsi"/>
          <w:sz w:val="22"/>
          <w:szCs w:val="22"/>
        </w:rPr>
        <w:t>i</w:t>
      </w:r>
      <w:proofErr w:type="spellEnd"/>
      <w:r w:rsidRPr="00A55D4E">
        <w:rPr>
          <w:rFonts w:asciiTheme="minorHAnsi" w:hAnsiTheme="minorHAnsi" w:cstheme="minorHAnsi"/>
          <w:sz w:val="22"/>
          <w:szCs w:val="22"/>
        </w:rPr>
        <w:t>) the exploitation of television content, amounting to Euro 3,471 thousand, which registered an increase of 18.1% compared with the previous year; (ii) sales of theater shows and events, amounting to Euro 61 thousand, which decreased slightly (down Euro 4 thousand) compared with 2020.</w:t>
      </w:r>
      <w:r w:rsidRPr="00A55D4E">
        <w:rPr>
          <w:rFonts w:asciiTheme="minorHAnsi" w:hAnsiTheme="minorHAnsi" w:cstheme="minorHAnsi"/>
          <w:iCs/>
          <w:sz w:val="22"/>
          <w:szCs w:val="22"/>
        </w:rPr>
        <w:t>.</w:t>
      </w:r>
      <w:proofErr w:type="gramEnd"/>
    </w:p>
    <w:p w:rsidR="00C64C91" w:rsidRPr="00A55D4E" w:rsidRDefault="00C64C91" w:rsidP="00C64C91">
      <w:pPr>
        <w:spacing w:after="120"/>
        <w:jc w:val="both"/>
        <w:rPr>
          <w:rFonts w:asciiTheme="minorHAnsi" w:hAnsiTheme="minorHAnsi" w:cstheme="minorHAnsi"/>
          <w:sz w:val="22"/>
          <w:szCs w:val="22"/>
        </w:rPr>
      </w:pPr>
      <w:r w:rsidRPr="00A55D4E">
        <w:rPr>
          <w:rFonts w:asciiTheme="minorHAnsi" w:hAnsiTheme="minorHAnsi" w:cstheme="minorHAnsi"/>
          <w:iCs/>
          <w:sz w:val="22"/>
          <w:szCs w:val="22"/>
          <w:u w:val="single"/>
        </w:rPr>
        <w:t>Advertising sector</w:t>
      </w:r>
      <w:r w:rsidRPr="00A55D4E">
        <w:rPr>
          <w:rFonts w:asciiTheme="minorHAnsi" w:hAnsiTheme="minorHAnsi" w:cstheme="minorHAnsi"/>
          <w:iCs/>
          <w:sz w:val="22"/>
          <w:szCs w:val="22"/>
        </w:rPr>
        <w:t xml:space="preserve">: </w:t>
      </w:r>
      <w:r w:rsidRPr="00A55D4E">
        <w:rPr>
          <w:rFonts w:asciiTheme="minorHAnsi" w:hAnsiTheme="minorHAnsi" w:cstheme="minorHAnsi"/>
          <w:sz w:val="22"/>
          <w:szCs w:val="22"/>
        </w:rPr>
        <w:t>advertising revenues increased by 5.4%, demonstrating that our media represent channels of interest for advertising investors, maintaining a strong attraction even in complicated periods such as that of the 2021 financial year, where the persistence of tensions on the national economy caused by the persistence of the Covid-19 pandemic should not be forgotten. Revenues essentially include (</w:t>
      </w:r>
      <w:proofErr w:type="spellStart"/>
      <w:r w:rsidRPr="00A55D4E">
        <w:rPr>
          <w:rFonts w:asciiTheme="minorHAnsi" w:hAnsiTheme="minorHAnsi" w:cstheme="minorHAnsi"/>
          <w:sz w:val="22"/>
          <w:szCs w:val="22"/>
        </w:rPr>
        <w:t>i</w:t>
      </w:r>
      <w:proofErr w:type="spellEnd"/>
      <w:r w:rsidRPr="00A55D4E">
        <w:rPr>
          <w:rFonts w:asciiTheme="minorHAnsi" w:hAnsiTheme="minorHAnsi" w:cstheme="minorHAnsi"/>
          <w:sz w:val="22"/>
          <w:szCs w:val="22"/>
        </w:rPr>
        <w:t xml:space="preserve">) advertising sales for the newspaper (Euro 710 </w:t>
      </w:r>
      <w:proofErr w:type="gramStart"/>
      <w:r w:rsidRPr="00A55D4E">
        <w:rPr>
          <w:rFonts w:asciiTheme="minorHAnsi" w:hAnsiTheme="minorHAnsi" w:cstheme="minorHAnsi"/>
          <w:sz w:val="22"/>
          <w:szCs w:val="22"/>
        </w:rPr>
        <w:t>thousand</w:t>
      </w:r>
      <w:proofErr w:type="gramEnd"/>
      <w:r w:rsidRPr="00A55D4E">
        <w:rPr>
          <w:rFonts w:asciiTheme="minorHAnsi" w:hAnsiTheme="minorHAnsi" w:cstheme="minorHAnsi"/>
          <w:sz w:val="22"/>
          <w:szCs w:val="22"/>
        </w:rPr>
        <w:t>) and (ii) advertising sales for the website (Euro 3,959 thousand).</w:t>
      </w:r>
    </w:p>
    <w:p w:rsidR="00C64C91" w:rsidRPr="00A55D4E" w:rsidRDefault="00C64C91" w:rsidP="00C64C91">
      <w:pPr>
        <w:spacing w:after="120"/>
        <w:jc w:val="both"/>
        <w:rPr>
          <w:rFonts w:asciiTheme="minorHAnsi" w:hAnsiTheme="minorHAnsi" w:cstheme="minorHAnsi"/>
          <w:iCs/>
          <w:sz w:val="22"/>
          <w:szCs w:val="22"/>
        </w:rPr>
      </w:pPr>
    </w:p>
    <w:p w:rsidR="00C64C91" w:rsidRPr="00A55D4E" w:rsidRDefault="00C64C91" w:rsidP="00C64C91">
      <w:pPr>
        <w:spacing w:after="120"/>
        <w:jc w:val="both"/>
        <w:rPr>
          <w:rFonts w:asciiTheme="minorHAnsi" w:hAnsiTheme="minorHAnsi" w:cstheme="minorHAnsi"/>
          <w:b/>
          <w:bCs/>
          <w:sz w:val="22"/>
          <w:szCs w:val="22"/>
          <w:u w:val="single"/>
        </w:rPr>
      </w:pPr>
      <w:r w:rsidRPr="00A55D4E">
        <w:rPr>
          <w:rFonts w:asciiTheme="minorHAnsi" w:hAnsiTheme="minorHAnsi" w:cstheme="minorHAnsi"/>
          <w:b/>
          <w:bCs/>
          <w:sz w:val="22"/>
          <w:szCs w:val="22"/>
          <w:u w:val="single"/>
        </w:rPr>
        <w:t xml:space="preserve">By analyzing the marginality of the business management, the following </w:t>
      </w:r>
      <w:proofErr w:type="gramStart"/>
      <w:r w:rsidRPr="00A55D4E">
        <w:rPr>
          <w:rFonts w:asciiTheme="minorHAnsi" w:hAnsiTheme="minorHAnsi" w:cstheme="minorHAnsi"/>
          <w:b/>
          <w:bCs/>
          <w:sz w:val="22"/>
          <w:szCs w:val="22"/>
          <w:u w:val="single"/>
        </w:rPr>
        <w:t>should be pointed out</w:t>
      </w:r>
      <w:proofErr w:type="gramEnd"/>
      <w:r w:rsidRPr="00A55D4E">
        <w:rPr>
          <w:rFonts w:asciiTheme="minorHAnsi" w:hAnsiTheme="minorHAnsi" w:cstheme="minorHAnsi"/>
          <w:b/>
          <w:bCs/>
          <w:sz w:val="22"/>
          <w:szCs w:val="22"/>
          <w:u w:val="single"/>
        </w:rPr>
        <w:t>:</w:t>
      </w:r>
    </w:p>
    <w:tbl>
      <w:tblPr>
        <w:tblW w:w="9167" w:type="dxa"/>
        <w:tblInd w:w="80" w:type="dxa"/>
        <w:tblCellMar>
          <w:left w:w="70" w:type="dxa"/>
          <w:right w:w="70" w:type="dxa"/>
        </w:tblCellMar>
        <w:tblLook w:val="04A0" w:firstRow="1" w:lastRow="0" w:firstColumn="1" w:lastColumn="0" w:noHBand="0" w:noVBand="1"/>
      </w:tblPr>
      <w:tblGrid>
        <w:gridCol w:w="4327"/>
        <w:gridCol w:w="1556"/>
        <w:gridCol w:w="1113"/>
        <w:gridCol w:w="1113"/>
        <w:gridCol w:w="1058"/>
      </w:tblGrid>
      <w:tr w:rsidR="00C64C91" w:rsidRPr="00A55D4E" w:rsidTr="001912F4">
        <w:trPr>
          <w:trHeight w:val="276"/>
        </w:trPr>
        <w:tc>
          <w:tcPr>
            <w:tcW w:w="4327" w:type="dxa"/>
            <w:vMerge w:val="restart"/>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C64C91" w:rsidRPr="00A55D4E" w:rsidRDefault="00C64C91" w:rsidP="001912F4">
            <w:pPr>
              <w:jc w:val="both"/>
              <w:rPr>
                <w:rFonts w:asciiTheme="minorHAnsi" w:hAnsiTheme="minorHAnsi" w:cstheme="minorHAnsi"/>
                <w:b/>
                <w:bCs/>
                <w:i/>
                <w:iCs/>
                <w:lang w:eastAsia="it-IT"/>
              </w:rPr>
            </w:pPr>
            <w:r w:rsidRPr="00A55D4E">
              <w:rPr>
                <w:rFonts w:asciiTheme="minorHAnsi" w:hAnsiTheme="minorHAnsi" w:cstheme="minorHAnsi"/>
                <w:b/>
                <w:bCs/>
                <w:i/>
                <w:iCs/>
                <w:lang w:eastAsia="it-IT"/>
              </w:rPr>
              <w:t>(in thousands of Euro)</w:t>
            </w:r>
          </w:p>
        </w:tc>
        <w:tc>
          <w:tcPr>
            <w:tcW w:w="1556" w:type="dxa"/>
            <w:tcBorders>
              <w:top w:val="single" w:sz="2" w:space="0" w:color="000000"/>
              <w:left w:val="single" w:sz="2" w:space="0" w:color="000000"/>
              <w:bottom w:val="single" w:sz="2" w:space="0" w:color="000000"/>
            </w:tcBorders>
          </w:tcPr>
          <w:p w:rsidR="00C64C91" w:rsidRPr="00A55D4E" w:rsidRDefault="00C64C91" w:rsidP="001912F4">
            <w:pPr>
              <w:ind w:left="13" w:hanging="13"/>
              <w:rPr>
                <w:rFonts w:asciiTheme="minorHAnsi" w:hAnsiTheme="minorHAnsi" w:cstheme="minorHAnsi"/>
                <w:b/>
                <w:bCs/>
                <w:i/>
                <w:iCs/>
                <w:lang w:eastAsia="it-IT"/>
              </w:rPr>
            </w:pPr>
          </w:p>
        </w:tc>
        <w:tc>
          <w:tcPr>
            <w:tcW w:w="2226" w:type="dxa"/>
            <w:gridSpan w:val="2"/>
            <w:tcBorders>
              <w:top w:val="single" w:sz="2" w:space="0" w:color="000000"/>
              <w:bottom w:val="single" w:sz="2" w:space="0" w:color="000000"/>
            </w:tcBorders>
            <w:shd w:val="clear" w:color="auto" w:fill="auto"/>
            <w:noWrap/>
            <w:vAlign w:val="center"/>
            <w:hideMark/>
          </w:tcPr>
          <w:p w:rsidR="00C64C91" w:rsidRPr="00A55D4E" w:rsidRDefault="00C64C91" w:rsidP="001912F4">
            <w:pPr>
              <w:jc w:val="center"/>
              <w:rPr>
                <w:rFonts w:asciiTheme="minorHAnsi" w:hAnsiTheme="minorHAnsi" w:cstheme="minorHAnsi"/>
                <w:lang w:eastAsia="it-IT"/>
              </w:rPr>
            </w:pPr>
            <w:r w:rsidRPr="00A55D4E">
              <w:rPr>
                <w:rFonts w:asciiTheme="minorHAnsi" w:hAnsiTheme="minorHAnsi" w:cstheme="minorHAnsi"/>
                <w:lang w:eastAsia="it-IT"/>
              </w:rPr>
              <w:t>Financial Year</w:t>
            </w:r>
          </w:p>
        </w:tc>
        <w:tc>
          <w:tcPr>
            <w:tcW w:w="1058" w:type="dxa"/>
            <w:tcBorders>
              <w:top w:val="single" w:sz="2" w:space="0" w:color="000000"/>
              <w:bottom w:val="single" w:sz="2" w:space="0" w:color="000000"/>
              <w:right w:val="single" w:sz="2" w:space="0" w:color="000000"/>
            </w:tcBorders>
          </w:tcPr>
          <w:p w:rsidR="00C64C91" w:rsidRPr="00A55D4E" w:rsidRDefault="00C64C91" w:rsidP="001912F4">
            <w:pPr>
              <w:jc w:val="center"/>
              <w:rPr>
                <w:rFonts w:asciiTheme="minorHAnsi" w:hAnsiTheme="minorHAnsi" w:cstheme="minorHAnsi"/>
                <w:lang w:eastAsia="it-IT"/>
              </w:rPr>
            </w:pPr>
          </w:p>
        </w:tc>
      </w:tr>
      <w:tr w:rsidR="00C64C91" w:rsidRPr="00A55D4E" w:rsidTr="001912F4">
        <w:trPr>
          <w:trHeight w:val="288"/>
        </w:trPr>
        <w:tc>
          <w:tcPr>
            <w:tcW w:w="4327" w:type="dxa"/>
            <w:vMerge/>
            <w:tcBorders>
              <w:top w:val="single" w:sz="2" w:space="0" w:color="000000"/>
              <w:left w:val="single" w:sz="8" w:space="0" w:color="auto"/>
              <w:bottom w:val="single" w:sz="8" w:space="0" w:color="000000"/>
              <w:right w:val="nil"/>
            </w:tcBorders>
            <w:vAlign w:val="center"/>
            <w:hideMark/>
          </w:tcPr>
          <w:p w:rsidR="00C64C91" w:rsidRPr="00A55D4E" w:rsidRDefault="00C64C91" w:rsidP="001912F4">
            <w:pPr>
              <w:rPr>
                <w:rFonts w:asciiTheme="minorHAnsi" w:hAnsiTheme="minorHAnsi" w:cstheme="minorHAnsi"/>
                <w:i/>
                <w:iCs/>
                <w:lang w:eastAsia="it-IT"/>
              </w:rPr>
            </w:pPr>
          </w:p>
        </w:tc>
        <w:tc>
          <w:tcPr>
            <w:tcW w:w="1556" w:type="dxa"/>
            <w:tcBorders>
              <w:top w:val="single" w:sz="2" w:space="0" w:color="000000"/>
              <w:left w:val="nil"/>
              <w:bottom w:val="single" w:sz="8" w:space="0" w:color="auto"/>
              <w:right w:val="nil"/>
            </w:tcBorders>
            <w:shd w:val="clear" w:color="auto" w:fill="auto"/>
            <w:noWrap/>
            <w:vAlign w:val="center"/>
            <w:hideMark/>
          </w:tcPr>
          <w:p w:rsidR="00C64C91" w:rsidRPr="00A55D4E" w:rsidRDefault="00C64C91" w:rsidP="001912F4">
            <w:pPr>
              <w:jc w:val="right"/>
              <w:rPr>
                <w:rFonts w:asciiTheme="minorHAnsi" w:hAnsiTheme="minorHAnsi" w:cstheme="minorHAnsi"/>
                <w:b/>
                <w:bCs/>
                <w:lang w:eastAsia="it-IT"/>
              </w:rPr>
            </w:pPr>
            <w:r w:rsidRPr="00A55D4E">
              <w:rPr>
                <w:rFonts w:asciiTheme="minorHAnsi" w:hAnsiTheme="minorHAnsi" w:cstheme="minorHAnsi"/>
                <w:b/>
                <w:bCs/>
                <w:lang w:eastAsia="it-IT"/>
              </w:rPr>
              <w:t>2021</w:t>
            </w:r>
          </w:p>
        </w:tc>
        <w:tc>
          <w:tcPr>
            <w:tcW w:w="1113" w:type="dxa"/>
            <w:tcBorders>
              <w:top w:val="single" w:sz="2" w:space="0" w:color="000000"/>
              <w:left w:val="nil"/>
              <w:bottom w:val="single" w:sz="8" w:space="0" w:color="auto"/>
              <w:right w:val="nil"/>
            </w:tcBorders>
          </w:tcPr>
          <w:p w:rsidR="00C64C91" w:rsidRPr="00A55D4E" w:rsidRDefault="00C64C91" w:rsidP="001912F4">
            <w:pPr>
              <w:ind w:left="-10"/>
              <w:jc w:val="right"/>
              <w:rPr>
                <w:rFonts w:asciiTheme="minorHAnsi" w:hAnsiTheme="minorHAnsi" w:cstheme="minorHAnsi"/>
                <w:b/>
                <w:bCs/>
                <w:lang w:eastAsia="it-IT"/>
              </w:rPr>
            </w:pPr>
            <w:r w:rsidRPr="00A55D4E">
              <w:rPr>
                <w:rFonts w:asciiTheme="minorHAnsi" w:hAnsiTheme="minorHAnsi" w:cstheme="minorHAnsi"/>
                <w:b/>
                <w:bCs/>
                <w:lang w:eastAsia="it-IT"/>
              </w:rPr>
              <w:t>% production value</w:t>
            </w:r>
          </w:p>
        </w:tc>
        <w:tc>
          <w:tcPr>
            <w:tcW w:w="1113" w:type="dxa"/>
            <w:tcBorders>
              <w:top w:val="single" w:sz="2" w:space="0" w:color="000000"/>
              <w:left w:val="nil"/>
              <w:bottom w:val="single" w:sz="8" w:space="0" w:color="auto"/>
            </w:tcBorders>
            <w:shd w:val="clear" w:color="auto" w:fill="auto"/>
            <w:noWrap/>
            <w:vAlign w:val="center"/>
            <w:hideMark/>
          </w:tcPr>
          <w:p w:rsidR="00C64C91" w:rsidRPr="00A55D4E" w:rsidRDefault="00C64C91" w:rsidP="001912F4">
            <w:pPr>
              <w:jc w:val="right"/>
              <w:rPr>
                <w:rFonts w:asciiTheme="minorHAnsi" w:hAnsiTheme="minorHAnsi" w:cstheme="minorHAnsi"/>
                <w:b/>
                <w:bCs/>
                <w:lang w:eastAsia="it-IT"/>
              </w:rPr>
            </w:pPr>
            <w:r w:rsidRPr="00A55D4E">
              <w:rPr>
                <w:rFonts w:asciiTheme="minorHAnsi" w:hAnsiTheme="minorHAnsi" w:cstheme="minorHAnsi"/>
                <w:b/>
                <w:bCs/>
                <w:lang w:eastAsia="it-IT"/>
              </w:rPr>
              <w:t>2020</w:t>
            </w:r>
          </w:p>
        </w:tc>
        <w:tc>
          <w:tcPr>
            <w:tcW w:w="1058" w:type="dxa"/>
            <w:tcBorders>
              <w:top w:val="single" w:sz="2" w:space="0" w:color="000000"/>
              <w:bottom w:val="single" w:sz="8" w:space="0" w:color="auto"/>
              <w:right w:val="single" w:sz="8" w:space="0" w:color="auto"/>
            </w:tcBorders>
          </w:tcPr>
          <w:p w:rsidR="00C64C91" w:rsidRPr="00A55D4E" w:rsidRDefault="00C64C91" w:rsidP="001912F4">
            <w:pPr>
              <w:jc w:val="center"/>
              <w:rPr>
                <w:rFonts w:asciiTheme="minorHAnsi" w:hAnsiTheme="minorHAnsi" w:cstheme="minorHAnsi"/>
                <w:b/>
                <w:bCs/>
                <w:lang w:eastAsia="it-IT"/>
              </w:rPr>
            </w:pPr>
            <w:r w:rsidRPr="00A55D4E">
              <w:rPr>
                <w:rFonts w:asciiTheme="minorHAnsi" w:hAnsiTheme="minorHAnsi" w:cstheme="minorHAnsi"/>
                <w:b/>
                <w:bCs/>
                <w:lang w:eastAsia="it-IT"/>
              </w:rPr>
              <w:t>% production value</w:t>
            </w:r>
          </w:p>
        </w:tc>
      </w:tr>
      <w:tr w:rsidR="00C64C91" w:rsidRPr="00A55D4E" w:rsidTr="001912F4">
        <w:trPr>
          <w:trHeight w:val="276"/>
        </w:trPr>
        <w:tc>
          <w:tcPr>
            <w:tcW w:w="4327" w:type="dxa"/>
            <w:tcBorders>
              <w:top w:val="nil"/>
              <w:left w:val="single" w:sz="8" w:space="0" w:color="auto"/>
              <w:bottom w:val="nil"/>
              <w:right w:val="nil"/>
            </w:tcBorders>
            <w:shd w:val="clear" w:color="auto" w:fill="auto"/>
            <w:noWrap/>
            <w:vAlign w:val="center"/>
            <w:hideMark/>
          </w:tcPr>
          <w:p w:rsidR="00C64C91" w:rsidRPr="00A55D4E" w:rsidRDefault="00C64C91" w:rsidP="001912F4">
            <w:pPr>
              <w:jc w:val="both"/>
              <w:rPr>
                <w:rFonts w:asciiTheme="minorHAnsi" w:hAnsiTheme="minorHAnsi" w:cstheme="minorHAnsi"/>
                <w:lang w:eastAsia="it-IT"/>
              </w:rPr>
            </w:pPr>
            <w:r w:rsidRPr="00A55D4E">
              <w:rPr>
                <w:rFonts w:asciiTheme="minorHAnsi" w:hAnsiTheme="minorHAnsi" w:cstheme="minorHAnsi"/>
              </w:rPr>
              <w:t>Production value</w:t>
            </w:r>
          </w:p>
        </w:tc>
        <w:tc>
          <w:tcPr>
            <w:tcW w:w="1556" w:type="dxa"/>
            <w:tcBorders>
              <w:top w:val="nil"/>
              <w:left w:val="nil"/>
              <w:bottom w:val="nil"/>
              <w:right w:val="nil"/>
            </w:tcBorders>
            <w:shd w:val="clear" w:color="auto" w:fill="auto"/>
            <w:noWrap/>
            <w:hideMark/>
          </w:tcPr>
          <w:p w:rsidR="00C64C91" w:rsidRPr="00A55D4E" w:rsidRDefault="00C64C91" w:rsidP="001912F4">
            <w:pPr>
              <w:jc w:val="right"/>
              <w:rPr>
                <w:rFonts w:asciiTheme="minorHAnsi" w:hAnsiTheme="minorHAnsi" w:cstheme="minorHAnsi"/>
                <w:lang w:eastAsia="it-IT"/>
              </w:rPr>
            </w:pPr>
            <w:r w:rsidRPr="00A55D4E">
              <w:rPr>
                <w:rFonts w:asciiTheme="minorHAnsi" w:hAnsiTheme="minorHAnsi" w:cstheme="minorHAnsi"/>
              </w:rPr>
              <w:t>38,490</w:t>
            </w:r>
          </w:p>
        </w:tc>
        <w:tc>
          <w:tcPr>
            <w:tcW w:w="1113" w:type="dxa"/>
            <w:tcBorders>
              <w:top w:val="nil"/>
              <w:left w:val="nil"/>
              <w:bottom w:val="nil"/>
              <w:right w:val="nil"/>
            </w:tcBorders>
          </w:tcPr>
          <w:p w:rsidR="00C64C91" w:rsidRPr="00A55D4E" w:rsidRDefault="00C64C91" w:rsidP="001912F4">
            <w:pPr>
              <w:jc w:val="right"/>
              <w:rPr>
                <w:rFonts w:asciiTheme="minorHAnsi" w:hAnsiTheme="minorHAnsi" w:cstheme="minorHAnsi"/>
                <w:lang w:eastAsia="it-IT"/>
              </w:rPr>
            </w:pPr>
            <w:r w:rsidRPr="00A55D4E">
              <w:rPr>
                <w:rFonts w:asciiTheme="minorHAnsi" w:hAnsiTheme="minorHAnsi" w:cstheme="minorHAnsi"/>
                <w:lang w:eastAsia="it-IT"/>
              </w:rPr>
              <w:t>100.00%</w:t>
            </w:r>
          </w:p>
        </w:tc>
        <w:tc>
          <w:tcPr>
            <w:tcW w:w="1113" w:type="dxa"/>
            <w:tcBorders>
              <w:top w:val="nil"/>
              <w:left w:val="nil"/>
              <w:bottom w:val="nil"/>
            </w:tcBorders>
            <w:shd w:val="clear" w:color="auto" w:fill="auto"/>
            <w:noWrap/>
            <w:vAlign w:val="bottom"/>
            <w:hideMark/>
          </w:tcPr>
          <w:p w:rsidR="00C64C91" w:rsidRPr="00A55D4E" w:rsidRDefault="00C64C91" w:rsidP="001912F4">
            <w:pPr>
              <w:jc w:val="right"/>
              <w:rPr>
                <w:rFonts w:asciiTheme="minorHAnsi" w:hAnsiTheme="minorHAnsi" w:cstheme="minorHAnsi"/>
                <w:lang w:eastAsia="it-IT"/>
              </w:rPr>
            </w:pPr>
            <w:r w:rsidRPr="00A55D4E">
              <w:rPr>
                <w:rFonts w:asciiTheme="minorHAnsi" w:hAnsiTheme="minorHAnsi" w:cstheme="minorHAnsi"/>
                <w:lang w:eastAsia="it-IT"/>
              </w:rPr>
              <w:t>38,027</w:t>
            </w:r>
          </w:p>
        </w:tc>
        <w:tc>
          <w:tcPr>
            <w:tcW w:w="1058" w:type="dxa"/>
            <w:tcBorders>
              <w:top w:val="nil"/>
              <w:bottom w:val="nil"/>
              <w:right w:val="single" w:sz="8" w:space="0" w:color="auto"/>
            </w:tcBorders>
          </w:tcPr>
          <w:p w:rsidR="00C64C91" w:rsidRPr="00A55D4E" w:rsidRDefault="00C64C91" w:rsidP="001912F4">
            <w:pPr>
              <w:jc w:val="right"/>
              <w:rPr>
                <w:rFonts w:asciiTheme="minorHAnsi" w:hAnsiTheme="minorHAnsi" w:cstheme="minorHAnsi"/>
              </w:rPr>
            </w:pPr>
            <w:r w:rsidRPr="00A55D4E">
              <w:rPr>
                <w:rFonts w:asciiTheme="minorHAnsi" w:hAnsiTheme="minorHAnsi" w:cstheme="minorHAnsi"/>
                <w:lang w:eastAsia="it-IT"/>
              </w:rPr>
              <w:t>100.00%</w:t>
            </w:r>
          </w:p>
        </w:tc>
      </w:tr>
      <w:tr w:rsidR="00C64C91" w:rsidRPr="00A55D4E" w:rsidTr="001912F4">
        <w:trPr>
          <w:trHeight w:val="276"/>
        </w:trPr>
        <w:tc>
          <w:tcPr>
            <w:tcW w:w="4327" w:type="dxa"/>
            <w:tcBorders>
              <w:top w:val="nil"/>
              <w:left w:val="single" w:sz="8" w:space="0" w:color="auto"/>
              <w:bottom w:val="nil"/>
              <w:right w:val="nil"/>
            </w:tcBorders>
            <w:shd w:val="clear" w:color="auto" w:fill="auto"/>
            <w:noWrap/>
            <w:vAlign w:val="center"/>
            <w:hideMark/>
          </w:tcPr>
          <w:p w:rsidR="00C64C91" w:rsidRPr="00A55D4E" w:rsidRDefault="00C64C91" w:rsidP="001912F4">
            <w:pPr>
              <w:jc w:val="both"/>
              <w:rPr>
                <w:rFonts w:asciiTheme="minorHAnsi" w:hAnsiTheme="minorHAnsi" w:cstheme="minorHAnsi"/>
                <w:lang w:eastAsia="it-IT"/>
              </w:rPr>
            </w:pPr>
            <w:r w:rsidRPr="00A55D4E">
              <w:rPr>
                <w:rFonts w:asciiTheme="minorHAnsi" w:hAnsiTheme="minorHAnsi" w:cstheme="minorHAnsi"/>
              </w:rPr>
              <w:t>EBITDA</w:t>
            </w:r>
          </w:p>
        </w:tc>
        <w:tc>
          <w:tcPr>
            <w:tcW w:w="1556" w:type="dxa"/>
            <w:tcBorders>
              <w:top w:val="nil"/>
              <w:left w:val="nil"/>
              <w:bottom w:val="nil"/>
              <w:right w:val="nil"/>
            </w:tcBorders>
            <w:shd w:val="clear" w:color="auto" w:fill="auto"/>
            <w:noWrap/>
            <w:hideMark/>
          </w:tcPr>
          <w:p w:rsidR="00C64C91" w:rsidRPr="00A55D4E" w:rsidRDefault="00C64C91" w:rsidP="001912F4">
            <w:pPr>
              <w:jc w:val="right"/>
              <w:rPr>
                <w:rFonts w:asciiTheme="minorHAnsi" w:hAnsiTheme="minorHAnsi" w:cstheme="minorHAnsi"/>
                <w:lang w:eastAsia="it-IT"/>
              </w:rPr>
            </w:pPr>
            <w:r w:rsidRPr="00A55D4E">
              <w:rPr>
                <w:rFonts w:asciiTheme="minorHAnsi" w:hAnsiTheme="minorHAnsi" w:cstheme="minorHAnsi"/>
              </w:rPr>
              <w:t>5,942</w:t>
            </w:r>
          </w:p>
        </w:tc>
        <w:tc>
          <w:tcPr>
            <w:tcW w:w="1113" w:type="dxa"/>
            <w:tcBorders>
              <w:top w:val="nil"/>
              <w:left w:val="nil"/>
              <w:bottom w:val="nil"/>
              <w:right w:val="nil"/>
            </w:tcBorders>
          </w:tcPr>
          <w:p w:rsidR="00C64C91" w:rsidRPr="00A55D4E" w:rsidRDefault="00C64C91" w:rsidP="001912F4">
            <w:pPr>
              <w:jc w:val="right"/>
              <w:rPr>
                <w:rFonts w:asciiTheme="minorHAnsi" w:hAnsiTheme="minorHAnsi" w:cstheme="minorHAnsi"/>
                <w:lang w:eastAsia="it-IT"/>
              </w:rPr>
            </w:pPr>
            <w:r w:rsidRPr="00A55D4E">
              <w:rPr>
                <w:rFonts w:asciiTheme="minorHAnsi" w:hAnsiTheme="minorHAnsi" w:cstheme="minorHAnsi"/>
                <w:lang w:eastAsia="it-IT"/>
              </w:rPr>
              <w:t>15.44%</w:t>
            </w:r>
          </w:p>
        </w:tc>
        <w:tc>
          <w:tcPr>
            <w:tcW w:w="1113" w:type="dxa"/>
            <w:tcBorders>
              <w:top w:val="nil"/>
              <w:left w:val="nil"/>
              <w:bottom w:val="nil"/>
            </w:tcBorders>
            <w:shd w:val="clear" w:color="auto" w:fill="auto"/>
            <w:noWrap/>
            <w:vAlign w:val="bottom"/>
            <w:hideMark/>
          </w:tcPr>
          <w:p w:rsidR="00C64C91" w:rsidRPr="00A55D4E" w:rsidRDefault="00C64C91" w:rsidP="001912F4">
            <w:pPr>
              <w:jc w:val="right"/>
              <w:rPr>
                <w:rFonts w:asciiTheme="minorHAnsi" w:hAnsiTheme="minorHAnsi" w:cstheme="minorHAnsi"/>
                <w:lang w:eastAsia="it-IT"/>
              </w:rPr>
            </w:pPr>
            <w:r w:rsidRPr="00A55D4E">
              <w:rPr>
                <w:rFonts w:asciiTheme="minorHAnsi" w:hAnsiTheme="minorHAnsi" w:cstheme="minorHAnsi"/>
                <w:lang w:eastAsia="it-IT"/>
              </w:rPr>
              <w:t>5,266</w:t>
            </w:r>
          </w:p>
        </w:tc>
        <w:tc>
          <w:tcPr>
            <w:tcW w:w="1058" w:type="dxa"/>
            <w:tcBorders>
              <w:top w:val="nil"/>
              <w:bottom w:val="nil"/>
              <w:right w:val="single" w:sz="8" w:space="0" w:color="auto"/>
            </w:tcBorders>
          </w:tcPr>
          <w:p w:rsidR="00C64C91" w:rsidRPr="00A55D4E" w:rsidRDefault="00C64C91" w:rsidP="001912F4">
            <w:pPr>
              <w:jc w:val="right"/>
              <w:rPr>
                <w:rFonts w:asciiTheme="minorHAnsi" w:hAnsiTheme="minorHAnsi" w:cstheme="minorHAnsi"/>
              </w:rPr>
            </w:pPr>
            <w:r w:rsidRPr="00A55D4E">
              <w:rPr>
                <w:rFonts w:asciiTheme="minorHAnsi" w:hAnsiTheme="minorHAnsi" w:cstheme="minorHAnsi"/>
                <w:lang w:eastAsia="it-IT"/>
              </w:rPr>
              <w:t>13.85%</w:t>
            </w:r>
          </w:p>
        </w:tc>
      </w:tr>
      <w:tr w:rsidR="00C64C91" w:rsidRPr="00A55D4E" w:rsidTr="001912F4">
        <w:trPr>
          <w:trHeight w:val="276"/>
        </w:trPr>
        <w:tc>
          <w:tcPr>
            <w:tcW w:w="4327" w:type="dxa"/>
            <w:tcBorders>
              <w:top w:val="nil"/>
              <w:left w:val="single" w:sz="8" w:space="0" w:color="auto"/>
              <w:bottom w:val="nil"/>
              <w:right w:val="nil"/>
            </w:tcBorders>
            <w:shd w:val="clear" w:color="auto" w:fill="auto"/>
            <w:noWrap/>
            <w:vAlign w:val="center"/>
            <w:hideMark/>
          </w:tcPr>
          <w:p w:rsidR="00C64C91" w:rsidRPr="00A55D4E" w:rsidRDefault="00C64C91" w:rsidP="001912F4">
            <w:pPr>
              <w:jc w:val="both"/>
              <w:rPr>
                <w:rFonts w:asciiTheme="minorHAnsi" w:hAnsiTheme="minorHAnsi" w:cstheme="minorHAnsi"/>
                <w:lang w:eastAsia="it-IT"/>
              </w:rPr>
            </w:pPr>
            <w:r w:rsidRPr="00A55D4E">
              <w:rPr>
                <w:rFonts w:asciiTheme="minorHAnsi" w:hAnsiTheme="minorHAnsi" w:cstheme="minorHAnsi"/>
              </w:rPr>
              <w:t>EBIT</w:t>
            </w:r>
          </w:p>
        </w:tc>
        <w:tc>
          <w:tcPr>
            <w:tcW w:w="1556" w:type="dxa"/>
            <w:tcBorders>
              <w:top w:val="nil"/>
              <w:left w:val="nil"/>
              <w:bottom w:val="nil"/>
              <w:right w:val="nil"/>
            </w:tcBorders>
            <w:shd w:val="clear" w:color="auto" w:fill="auto"/>
            <w:noWrap/>
            <w:hideMark/>
          </w:tcPr>
          <w:p w:rsidR="00C64C91" w:rsidRPr="00A55D4E" w:rsidRDefault="00C64C91" w:rsidP="001912F4">
            <w:pPr>
              <w:jc w:val="right"/>
              <w:rPr>
                <w:rFonts w:asciiTheme="minorHAnsi" w:hAnsiTheme="minorHAnsi" w:cstheme="minorHAnsi"/>
                <w:lang w:eastAsia="it-IT"/>
              </w:rPr>
            </w:pPr>
            <w:r w:rsidRPr="00A55D4E">
              <w:rPr>
                <w:rFonts w:asciiTheme="minorHAnsi" w:hAnsiTheme="minorHAnsi" w:cstheme="minorHAnsi"/>
              </w:rPr>
              <w:t>466</w:t>
            </w:r>
          </w:p>
        </w:tc>
        <w:tc>
          <w:tcPr>
            <w:tcW w:w="1113" w:type="dxa"/>
            <w:tcBorders>
              <w:top w:val="nil"/>
              <w:left w:val="nil"/>
              <w:bottom w:val="nil"/>
              <w:right w:val="nil"/>
            </w:tcBorders>
          </w:tcPr>
          <w:p w:rsidR="00C64C91" w:rsidRPr="00A55D4E" w:rsidRDefault="00C64C91" w:rsidP="001912F4">
            <w:pPr>
              <w:jc w:val="right"/>
              <w:rPr>
                <w:rFonts w:asciiTheme="minorHAnsi" w:hAnsiTheme="minorHAnsi" w:cstheme="minorHAnsi"/>
                <w:lang w:eastAsia="it-IT"/>
              </w:rPr>
            </w:pPr>
            <w:r w:rsidRPr="00A55D4E">
              <w:rPr>
                <w:rFonts w:asciiTheme="minorHAnsi" w:hAnsiTheme="minorHAnsi" w:cstheme="minorHAnsi"/>
                <w:lang w:eastAsia="it-IT"/>
              </w:rPr>
              <w:t>1.21%</w:t>
            </w:r>
          </w:p>
        </w:tc>
        <w:tc>
          <w:tcPr>
            <w:tcW w:w="1113" w:type="dxa"/>
            <w:tcBorders>
              <w:top w:val="nil"/>
              <w:left w:val="nil"/>
              <w:bottom w:val="nil"/>
            </w:tcBorders>
            <w:shd w:val="clear" w:color="auto" w:fill="auto"/>
            <w:noWrap/>
            <w:vAlign w:val="bottom"/>
            <w:hideMark/>
          </w:tcPr>
          <w:p w:rsidR="00C64C91" w:rsidRPr="00A55D4E" w:rsidRDefault="00C64C91" w:rsidP="001912F4">
            <w:pPr>
              <w:jc w:val="right"/>
              <w:rPr>
                <w:rFonts w:asciiTheme="minorHAnsi" w:hAnsiTheme="minorHAnsi" w:cstheme="minorHAnsi"/>
                <w:lang w:eastAsia="it-IT"/>
              </w:rPr>
            </w:pPr>
            <w:r w:rsidRPr="00A55D4E">
              <w:rPr>
                <w:rFonts w:asciiTheme="minorHAnsi" w:hAnsiTheme="minorHAnsi" w:cstheme="minorHAnsi"/>
                <w:lang w:eastAsia="it-IT"/>
              </w:rPr>
              <w:t>162</w:t>
            </w:r>
          </w:p>
        </w:tc>
        <w:tc>
          <w:tcPr>
            <w:tcW w:w="1058" w:type="dxa"/>
            <w:tcBorders>
              <w:top w:val="nil"/>
              <w:bottom w:val="nil"/>
              <w:right w:val="single" w:sz="8" w:space="0" w:color="auto"/>
            </w:tcBorders>
          </w:tcPr>
          <w:p w:rsidR="00C64C91" w:rsidRPr="00A55D4E" w:rsidRDefault="00C64C91" w:rsidP="001912F4">
            <w:pPr>
              <w:jc w:val="right"/>
              <w:rPr>
                <w:rFonts w:asciiTheme="minorHAnsi" w:hAnsiTheme="minorHAnsi" w:cstheme="minorHAnsi"/>
              </w:rPr>
            </w:pPr>
            <w:r w:rsidRPr="00A55D4E">
              <w:rPr>
                <w:rFonts w:asciiTheme="minorHAnsi" w:hAnsiTheme="minorHAnsi" w:cstheme="minorHAnsi"/>
                <w:lang w:eastAsia="it-IT"/>
              </w:rPr>
              <w:t>0.42%</w:t>
            </w:r>
          </w:p>
        </w:tc>
      </w:tr>
      <w:tr w:rsidR="00C64C91" w:rsidRPr="00A55D4E" w:rsidTr="001912F4">
        <w:trPr>
          <w:trHeight w:val="276"/>
        </w:trPr>
        <w:tc>
          <w:tcPr>
            <w:tcW w:w="4327" w:type="dxa"/>
            <w:tcBorders>
              <w:top w:val="nil"/>
              <w:left w:val="single" w:sz="8" w:space="0" w:color="auto"/>
              <w:bottom w:val="nil"/>
              <w:right w:val="nil"/>
            </w:tcBorders>
            <w:shd w:val="clear" w:color="auto" w:fill="auto"/>
            <w:noWrap/>
            <w:vAlign w:val="center"/>
            <w:hideMark/>
          </w:tcPr>
          <w:p w:rsidR="00C64C91" w:rsidRPr="00A55D4E" w:rsidRDefault="00C64C91" w:rsidP="001912F4">
            <w:pPr>
              <w:jc w:val="both"/>
              <w:rPr>
                <w:rFonts w:asciiTheme="minorHAnsi" w:hAnsiTheme="minorHAnsi" w:cstheme="minorHAnsi"/>
                <w:lang w:eastAsia="it-IT"/>
              </w:rPr>
            </w:pPr>
            <w:r w:rsidRPr="00A55D4E">
              <w:rPr>
                <w:rFonts w:asciiTheme="minorHAnsi" w:hAnsiTheme="minorHAnsi" w:cstheme="minorHAnsi"/>
              </w:rPr>
              <w:t>EBT</w:t>
            </w:r>
          </w:p>
        </w:tc>
        <w:tc>
          <w:tcPr>
            <w:tcW w:w="1556" w:type="dxa"/>
            <w:tcBorders>
              <w:top w:val="nil"/>
              <w:left w:val="nil"/>
              <w:right w:val="nil"/>
            </w:tcBorders>
            <w:shd w:val="clear" w:color="auto" w:fill="auto"/>
            <w:noWrap/>
            <w:hideMark/>
          </w:tcPr>
          <w:p w:rsidR="00C64C91" w:rsidRPr="00A55D4E" w:rsidRDefault="00C64C91" w:rsidP="001912F4">
            <w:pPr>
              <w:jc w:val="right"/>
              <w:rPr>
                <w:rFonts w:asciiTheme="minorHAnsi" w:hAnsiTheme="minorHAnsi" w:cstheme="minorHAnsi"/>
                <w:lang w:eastAsia="it-IT"/>
              </w:rPr>
            </w:pPr>
            <w:r w:rsidRPr="00A55D4E">
              <w:rPr>
                <w:rFonts w:asciiTheme="minorHAnsi" w:hAnsiTheme="minorHAnsi" w:cstheme="minorHAnsi"/>
              </w:rPr>
              <w:t>453</w:t>
            </w:r>
          </w:p>
        </w:tc>
        <w:tc>
          <w:tcPr>
            <w:tcW w:w="1113" w:type="dxa"/>
            <w:tcBorders>
              <w:top w:val="nil"/>
              <w:left w:val="nil"/>
              <w:right w:val="nil"/>
            </w:tcBorders>
          </w:tcPr>
          <w:p w:rsidR="00C64C91" w:rsidRPr="00A55D4E" w:rsidRDefault="00C64C91" w:rsidP="001912F4">
            <w:pPr>
              <w:jc w:val="right"/>
              <w:rPr>
                <w:rFonts w:asciiTheme="minorHAnsi" w:hAnsiTheme="minorHAnsi" w:cstheme="minorHAnsi"/>
                <w:lang w:eastAsia="it-IT"/>
              </w:rPr>
            </w:pPr>
            <w:r w:rsidRPr="00A55D4E">
              <w:rPr>
                <w:rFonts w:asciiTheme="minorHAnsi" w:hAnsiTheme="minorHAnsi" w:cstheme="minorHAnsi"/>
                <w:lang w:eastAsia="it-IT"/>
              </w:rPr>
              <w:t>1.18%</w:t>
            </w:r>
          </w:p>
        </w:tc>
        <w:tc>
          <w:tcPr>
            <w:tcW w:w="1113" w:type="dxa"/>
            <w:tcBorders>
              <w:top w:val="nil"/>
              <w:left w:val="nil"/>
              <w:bottom w:val="nil"/>
            </w:tcBorders>
            <w:shd w:val="clear" w:color="auto" w:fill="auto"/>
            <w:noWrap/>
            <w:vAlign w:val="bottom"/>
            <w:hideMark/>
          </w:tcPr>
          <w:p w:rsidR="00C64C91" w:rsidRPr="00A55D4E" w:rsidRDefault="00C64C91" w:rsidP="001912F4">
            <w:pPr>
              <w:jc w:val="right"/>
              <w:rPr>
                <w:rFonts w:asciiTheme="minorHAnsi" w:hAnsiTheme="minorHAnsi" w:cstheme="minorHAnsi"/>
                <w:lang w:eastAsia="it-IT"/>
              </w:rPr>
            </w:pPr>
            <w:r w:rsidRPr="00A55D4E">
              <w:rPr>
                <w:rFonts w:asciiTheme="minorHAnsi" w:hAnsiTheme="minorHAnsi" w:cstheme="minorHAnsi"/>
                <w:lang w:eastAsia="it-IT"/>
              </w:rPr>
              <w:t>479</w:t>
            </w:r>
          </w:p>
        </w:tc>
        <w:tc>
          <w:tcPr>
            <w:tcW w:w="1058" w:type="dxa"/>
            <w:tcBorders>
              <w:top w:val="nil"/>
              <w:bottom w:val="nil"/>
              <w:right w:val="single" w:sz="8" w:space="0" w:color="auto"/>
            </w:tcBorders>
          </w:tcPr>
          <w:p w:rsidR="00C64C91" w:rsidRPr="00A55D4E" w:rsidRDefault="00C64C91" w:rsidP="001912F4">
            <w:pPr>
              <w:jc w:val="right"/>
              <w:rPr>
                <w:rFonts w:asciiTheme="minorHAnsi" w:hAnsiTheme="minorHAnsi" w:cstheme="minorHAnsi"/>
              </w:rPr>
            </w:pPr>
            <w:r w:rsidRPr="00A55D4E">
              <w:rPr>
                <w:rFonts w:asciiTheme="minorHAnsi" w:hAnsiTheme="minorHAnsi" w:cstheme="minorHAnsi"/>
                <w:lang w:eastAsia="it-IT"/>
              </w:rPr>
              <w:t>1.26%</w:t>
            </w:r>
          </w:p>
        </w:tc>
      </w:tr>
      <w:tr w:rsidR="00C64C91" w:rsidRPr="00A55D4E" w:rsidTr="001912F4">
        <w:trPr>
          <w:trHeight w:val="288"/>
        </w:trPr>
        <w:tc>
          <w:tcPr>
            <w:tcW w:w="4327" w:type="dxa"/>
            <w:tcBorders>
              <w:top w:val="nil"/>
              <w:left w:val="single" w:sz="8" w:space="0" w:color="auto"/>
              <w:bottom w:val="single" w:sz="8" w:space="0" w:color="auto"/>
              <w:right w:val="nil"/>
            </w:tcBorders>
            <w:shd w:val="clear" w:color="auto" w:fill="auto"/>
            <w:noWrap/>
            <w:vAlign w:val="center"/>
            <w:hideMark/>
          </w:tcPr>
          <w:p w:rsidR="00C64C91" w:rsidRPr="00A55D4E" w:rsidRDefault="00C64C91" w:rsidP="001912F4">
            <w:pPr>
              <w:jc w:val="both"/>
              <w:rPr>
                <w:rFonts w:asciiTheme="minorHAnsi" w:hAnsiTheme="minorHAnsi" w:cstheme="minorHAnsi"/>
                <w:lang w:eastAsia="it-IT"/>
              </w:rPr>
            </w:pPr>
            <w:r w:rsidRPr="00A55D4E">
              <w:rPr>
                <w:rFonts w:asciiTheme="minorHAnsi" w:hAnsiTheme="minorHAnsi" w:cstheme="minorHAnsi"/>
              </w:rPr>
              <w:t>Net Result</w:t>
            </w:r>
          </w:p>
        </w:tc>
        <w:tc>
          <w:tcPr>
            <w:tcW w:w="1556" w:type="dxa"/>
            <w:tcBorders>
              <w:top w:val="nil"/>
              <w:left w:val="nil"/>
              <w:bottom w:val="single" w:sz="4" w:space="0" w:color="auto"/>
              <w:right w:val="nil"/>
            </w:tcBorders>
            <w:shd w:val="clear" w:color="auto" w:fill="auto"/>
            <w:noWrap/>
            <w:hideMark/>
          </w:tcPr>
          <w:p w:rsidR="00C64C91" w:rsidRPr="00A55D4E" w:rsidRDefault="00C64C91" w:rsidP="001912F4">
            <w:pPr>
              <w:jc w:val="right"/>
              <w:rPr>
                <w:rFonts w:asciiTheme="minorHAnsi" w:hAnsiTheme="minorHAnsi" w:cstheme="minorHAnsi"/>
                <w:lang w:eastAsia="it-IT"/>
              </w:rPr>
            </w:pPr>
            <w:r w:rsidRPr="00A55D4E">
              <w:rPr>
                <w:rFonts w:asciiTheme="minorHAnsi" w:hAnsiTheme="minorHAnsi" w:cstheme="minorHAnsi"/>
              </w:rPr>
              <w:t>169</w:t>
            </w:r>
          </w:p>
        </w:tc>
        <w:tc>
          <w:tcPr>
            <w:tcW w:w="1113" w:type="dxa"/>
            <w:tcBorders>
              <w:top w:val="nil"/>
              <w:left w:val="nil"/>
              <w:bottom w:val="single" w:sz="8" w:space="0" w:color="auto"/>
              <w:right w:val="nil"/>
            </w:tcBorders>
          </w:tcPr>
          <w:p w:rsidR="00C64C91" w:rsidRPr="00A55D4E" w:rsidRDefault="00C64C91" w:rsidP="001912F4">
            <w:pPr>
              <w:jc w:val="right"/>
              <w:rPr>
                <w:rFonts w:asciiTheme="minorHAnsi" w:hAnsiTheme="minorHAnsi" w:cstheme="minorHAnsi"/>
                <w:lang w:eastAsia="it-IT"/>
              </w:rPr>
            </w:pPr>
            <w:r w:rsidRPr="00A55D4E">
              <w:rPr>
                <w:rFonts w:asciiTheme="minorHAnsi" w:hAnsiTheme="minorHAnsi" w:cstheme="minorHAnsi"/>
                <w:lang w:eastAsia="it-IT"/>
              </w:rPr>
              <w:t>0.44%</w:t>
            </w:r>
          </w:p>
        </w:tc>
        <w:tc>
          <w:tcPr>
            <w:tcW w:w="1113" w:type="dxa"/>
            <w:tcBorders>
              <w:top w:val="nil"/>
              <w:left w:val="nil"/>
              <w:bottom w:val="single" w:sz="8" w:space="0" w:color="auto"/>
            </w:tcBorders>
            <w:shd w:val="clear" w:color="auto" w:fill="auto"/>
            <w:noWrap/>
            <w:vAlign w:val="bottom"/>
            <w:hideMark/>
          </w:tcPr>
          <w:p w:rsidR="00C64C91" w:rsidRPr="00A55D4E" w:rsidRDefault="00C64C91" w:rsidP="001912F4">
            <w:pPr>
              <w:jc w:val="right"/>
              <w:rPr>
                <w:rFonts w:asciiTheme="minorHAnsi" w:hAnsiTheme="minorHAnsi" w:cstheme="minorHAnsi"/>
                <w:lang w:eastAsia="it-IT"/>
              </w:rPr>
            </w:pPr>
            <w:r w:rsidRPr="00A55D4E">
              <w:rPr>
                <w:rFonts w:asciiTheme="minorHAnsi" w:hAnsiTheme="minorHAnsi" w:cstheme="minorHAnsi"/>
                <w:lang w:eastAsia="it-IT"/>
              </w:rPr>
              <w:t>301</w:t>
            </w:r>
          </w:p>
        </w:tc>
        <w:tc>
          <w:tcPr>
            <w:tcW w:w="1058" w:type="dxa"/>
            <w:tcBorders>
              <w:top w:val="nil"/>
              <w:bottom w:val="single" w:sz="8" w:space="0" w:color="auto"/>
              <w:right w:val="single" w:sz="8" w:space="0" w:color="auto"/>
            </w:tcBorders>
          </w:tcPr>
          <w:p w:rsidR="00C64C91" w:rsidRPr="00A55D4E" w:rsidRDefault="00C64C91" w:rsidP="001912F4">
            <w:pPr>
              <w:jc w:val="right"/>
              <w:rPr>
                <w:rFonts w:asciiTheme="minorHAnsi" w:hAnsiTheme="minorHAnsi" w:cstheme="minorHAnsi"/>
              </w:rPr>
            </w:pPr>
            <w:r w:rsidRPr="00A55D4E">
              <w:rPr>
                <w:rFonts w:asciiTheme="minorHAnsi" w:hAnsiTheme="minorHAnsi" w:cstheme="minorHAnsi"/>
                <w:lang w:eastAsia="it-IT"/>
              </w:rPr>
              <w:t>0.79%</w:t>
            </w:r>
          </w:p>
        </w:tc>
      </w:tr>
    </w:tbl>
    <w:p w:rsidR="00C64C91" w:rsidRPr="00A55D4E" w:rsidRDefault="00C64C91" w:rsidP="00C64C91">
      <w:pPr>
        <w:spacing w:after="120"/>
        <w:jc w:val="both"/>
        <w:rPr>
          <w:rFonts w:asciiTheme="minorHAnsi" w:hAnsiTheme="minorHAnsi" w:cstheme="minorHAnsi"/>
          <w:sz w:val="22"/>
          <w:szCs w:val="22"/>
        </w:rPr>
      </w:pPr>
    </w:p>
    <w:p w:rsidR="00C64C91" w:rsidRPr="00A55D4E" w:rsidRDefault="00C64C91" w:rsidP="00C64C91">
      <w:pPr>
        <w:spacing w:after="120"/>
        <w:jc w:val="both"/>
        <w:rPr>
          <w:rFonts w:asciiTheme="minorHAnsi" w:hAnsiTheme="minorHAnsi" w:cstheme="minorHAnsi"/>
          <w:sz w:val="22"/>
          <w:szCs w:val="22"/>
        </w:rPr>
      </w:pPr>
      <w:r w:rsidRPr="00A55D4E">
        <w:rPr>
          <w:rFonts w:asciiTheme="minorHAnsi" w:hAnsiTheme="minorHAnsi" w:cstheme="minorHAnsi"/>
          <w:sz w:val="22"/>
          <w:szCs w:val="22"/>
        </w:rPr>
        <w:t>EBITDA is defined as: earnings for the year, adjusted for the following components: (</w:t>
      </w:r>
      <w:proofErr w:type="spellStart"/>
      <w:r w:rsidRPr="00A55D4E">
        <w:rPr>
          <w:rFonts w:asciiTheme="minorHAnsi" w:hAnsiTheme="minorHAnsi" w:cstheme="minorHAnsi"/>
          <w:sz w:val="22"/>
          <w:szCs w:val="22"/>
        </w:rPr>
        <w:t>i</w:t>
      </w:r>
      <w:proofErr w:type="spellEnd"/>
      <w:r w:rsidRPr="00A55D4E">
        <w:rPr>
          <w:rFonts w:asciiTheme="minorHAnsi" w:hAnsiTheme="minorHAnsi" w:cstheme="minorHAnsi"/>
          <w:sz w:val="22"/>
          <w:szCs w:val="22"/>
        </w:rPr>
        <w:t>) income taxes for the year, (ii) financial components, and (iii) depreciation and amortization of property, plant and equipment and intangible assets, impairments and other provisions.</w:t>
      </w:r>
    </w:p>
    <w:p w:rsidR="00C64C91" w:rsidRPr="00A55D4E" w:rsidRDefault="00C64C91" w:rsidP="00C64C91">
      <w:pPr>
        <w:spacing w:after="120"/>
        <w:jc w:val="both"/>
        <w:rPr>
          <w:rFonts w:asciiTheme="minorHAnsi" w:hAnsiTheme="minorHAnsi" w:cstheme="minorHAnsi"/>
          <w:sz w:val="22"/>
          <w:szCs w:val="22"/>
        </w:rPr>
      </w:pPr>
      <w:r w:rsidRPr="00A55D4E">
        <w:rPr>
          <w:rFonts w:asciiTheme="minorHAnsi" w:hAnsiTheme="minorHAnsi" w:cstheme="minorHAnsi"/>
          <w:sz w:val="22"/>
          <w:szCs w:val="22"/>
        </w:rPr>
        <w:t xml:space="preserve">EBIT is defined </w:t>
      </w:r>
      <w:proofErr w:type="gramStart"/>
      <w:r w:rsidRPr="00A55D4E">
        <w:rPr>
          <w:rFonts w:asciiTheme="minorHAnsi" w:hAnsiTheme="minorHAnsi" w:cstheme="minorHAnsi"/>
          <w:sz w:val="22"/>
          <w:szCs w:val="22"/>
        </w:rPr>
        <w:t>as:</w:t>
      </w:r>
      <w:proofErr w:type="gramEnd"/>
      <w:r w:rsidRPr="00A55D4E">
        <w:rPr>
          <w:rFonts w:asciiTheme="minorHAnsi" w:hAnsiTheme="minorHAnsi" w:cstheme="minorHAnsi"/>
          <w:sz w:val="22"/>
          <w:szCs w:val="22"/>
        </w:rPr>
        <w:t xml:space="preserve"> earnings for the year, adjusted for the following components: (</w:t>
      </w:r>
      <w:proofErr w:type="spellStart"/>
      <w:r w:rsidRPr="00A55D4E">
        <w:rPr>
          <w:rFonts w:asciiTheme="minorHAnsi" w:hAnsiTheme="minorHAnsi" w:cstheme="minorHAnsi"/>
          <w:sz w:val="22"/>
          <w:szCs w:val="22"/>
        </w:rPr>
        <w:t>i</w:t>
      </w:r>
      <w:proofErr w:type="spellEnd"/>
      <w:r w:rsidRPr="00A55D4E">
        <w:rPr>
          <w:rFonts w:asciiTheme="minorHAnsi" w:hAnsiTheme="minorHAnsi" w:cstheme="minorHAnsi"/>
          <w:sz w:val="22"/>
          <w:szCs w:val="22"/>
        </w:rPr>
        <w:t>) income taxes for the year, (ii) financial components.</w:t>
      </w:r>
    </w:p>
    <w:p w:rsidR="00C64C91" w:rsidRDefault="00C64C91" w:rsidP="00C64C91">
      <w:pPr>
        <w:spacing w:after="120"/>
        <w:jc w:val="both"/>
        <w:rPr>
          <w:rFonts w:asciiTheme="minorHAnsi" w:hAnsiTheme="minorHAnsi" w:cstheme="minorHAnsi"/>
          <w:sz w:val="22"/>
          <w:szCs w:val="22"/>
        </w:rPr>
      </w:pPr>
      <w:r w:rsidRPr="00A55D4E">
        <w:rPr>
          <w:rFonts w:asciiTheme="minorHAnsi" w:hAnsiTheme="minorHAnsi" w:cstheme="minorHAnsi"/>
          <w:sz w:val="22"/>
          <w:szCs w:val="22"/>
        </w:rPr>
        <w:t xml:space="preserve">EBT is defined </w:t>
      </w:r>
      <w:proofErr w:type="gramStart"/>
      <w:r w:rsidRPr="00A55D4E">
        <w:rPr>
          <w:rFonts w:asciiTheme="minorHAnsi" w:hAnsiTheme="minorHAnsi" w:cstheme="minorHAnsi"/>
          <w:sz w:val="22"/>
          <w:szCs w:val="22"/>
        </w:rPr>
        <w:t>as:</w:t>
      </w:r>
      <w:proofErr w:type="gramEnd"/>
      <w:r w:rsidRPr="00A55D4E">
        <w:rPr>
          <w:rFonts w:asciiTheme="minorHAnsi" w:hAnsiTheme="minorHAnsi" w:cstheme="minorHAnsi"/>
          <w:sz w:val="22"/>
          <w:szCs w:val="22"/>
        </w:rPr>
        <w:t xml:space="preserve"> earnings for the year, adjusted for the following components: income taxes for the year.</w:t>
      </w:r>
    </w:p>
    <w:p w:rsidR="00C64C91" w:rsidRPr="00A55D4E" w:rsidRDefault="00C64C91" w:rsidP="00C64C91">
      <w:pPr>
        <w:spacing w:after="120"/>
        <w:jc w:val="both"/>
        <w:rPr>
          <w:rFonts w:asciiTheme="minorHAnsi" w:hAnsiTheme="minorHAnsi" w:cstheme="minorHAnsi"/>
          <w:sz w:val="22"/>
          <w:szCs w:val="22"/>
        </w:rPr>
      </w:pPr>
    </w:p>
    <w:p w:rsidR="00C64C91" w:rsidRPr="00A55D4E" w:rsidRDefault="00C64C91" w:rsidP="00C64C91">
      <w:pPr>
        <w:spacing w:after="120"/>
        <w:jc w:val="both"/>
        <w:rPr>
          <w:rFonts w:asciiTheme="minorHAnsi" w:hAnsiTheme="minorHAnsi" w:cstheme="minorHAnsi"/>
          <w:sz w:val="22"/>
          <w:szCs w:val="22"/>
        </w:rPr>
      </w:pPr>
      <w:r w:rsidRPr="00A55D4E">
        <w:rPr>
          <w:rFonts w:asciiTheme="minorHAnsi" w:hAnsiTheme="minorHAnsi" w:cstheme="minorHAnsi"/>
          <w:sz w:val="22"/>
          <w:szCs w:val="22"/>
        </w:rPr>
        <w:t>The value of EBITDA at 31.12.2021 shows an increase both in terms of incidence on the production value (+159 bps) and in terms of total amount (+ Euro 676 Euro).</w:t>
      </w:r>
    </w:p>
    <w:p w:rsidR="00C64C91" w:rsidRPr="00A55D4E" w:rsidRDefault="00C64C91" w:rsidP="00C64C91">
      <w:pPr>
        <w:spacing w:after="120"/>
        <w:jc w:val="both"/>
        <w:rPr>
          <w:rFonts w:asciiTheme="minorHAnsi" w:hAnsiTheme="minorHAnsi" w:cstheme="minorHAnsi"/>
          <w:sz w:val="22"/>
          <w:szCs w:val="22"/>
        </w:rPr>
      </w:pPr>
      <w:r w:rsidRPr="00A55D4E">
        <w:rPr>
          <w:rFonts w:asciiTheme="minorHAnsi" w:hAnsiTheme="minorHAnsi" w:cstheme="minorHAnsi"/>
          <w:sz w:val="22"/>
          <w:szCs w:val="22"/>
        </w:rPr>
        <w:t>EBIT shows an increase in margins after amortization and depreciation of around Euro 304 euros.</w:t>
      </w:r>
    </w:p>
    <w:p w:rsidR="00C64C91" w:rsidRPr="00A55D4E" w:rsidRDefault="00C64C91" w:rsidP="00C64C91">
      <w:pPr>
        <w:spacing w:after="120"/>
        <w:jc w:val="both"/>
        <w:rPr>
          <w:rFonts w:asciiTheme="minorHAnsi" w:hAnsiTheme="minorHAnsi" w:cstheme="minorHAnsi"/>
          <w:sz w:val="22"/>
          <w:szCs w:val="22"/>
        </w:rPr>
      </w:pPr>
      <w:r w:rsidRPr="00A55D4E">
        <w:rPr>
          <w:rFonts w:asciiTheme="minorHAnsi" w:hAnsiTheme="minorHAnsi" w:cstheme="minorHAnsi"/>
          <w:sz w:val="22"/>
          <w:szCs w:val="22"/>
        </w:rPr>
        <w:t xml:space="preserve">EBT and net income are lower than the previous year because, in 2020, these indicators were positively influenced by the financial income related to the capital gain on the sale of the equity </w:t>
      </w:r>
      <w:proofErr w:type="gramStart"/>
      <w:r w:rsidRPr="00A55D4E">
        <w:rPr>
          <w:rFonts w:asciiTheme="minorHAnsi" w:hAnsiTheme="minorHAnsi" w:cstheme="minorHAnsi"/>
          <w:sz w:val="22"/>
          <w:szCs w:val="22"/>
        </w:rPr>
        <w:t>investment which</w:t>
      </w:r>
      <w:proofErr w:type="gramEnd"/>
      <w:r w:rsidRPr="00A55D4E">
        <w:rPr>
          <w:rFonts w:asciiTheme="minorHAnsi" w:hAnsiTheme="minorHAnsi" w:cstheme="minorHAnsi"/>
          <w:sz w:val="22"/>
          <w:szCs w:val="22"/>
        </w:rPr>
        <w:t>, moreover, being subject to taxation under the participation exemption regime, reduced the taxes due and allocated in the 2020 financial statements.</w:t>
      </w:r>
    </w:p>
    <w:p w:rsidR="00C64C91" w:rsidRPr="00A55D4E" w:rsidRDefault="00C64C91" w:rsidP="00C64C91">
      <w:pPr>
        <w:spacing w:after="120"/>
        <w:jc w:val="both"/>
        <w:rPr>
          <w:rFonts w:asciiTheme="minorHAnsi" w:hAnsiTheme="minorHAnsi" w:cstheme="minorHAnsi"/>
          <w:sz w:val="22"/>
          <w:szCs w:val="22"/>
        </w:rPr>
      </w:pPr>
      <w:r w:rsidRPr="00A55D4E">
        <w:rPr>
          <w:rFonts w:asciiTheme="minorHAnsi" w:hAnsiTheme="minorHAnsi" w:cstheme="minorHAnsi"/>
          <w:sz w:val="22"/>
          <w:szCs w:val="22"/>
        </w:rPr>
        <w:t xml:space="preserve">Information regarding the main balance sheet indicators for December 31, 2021 and 2020 </w:t>
      </w:r>
      <w:proofErr w:type="gramStart"/>
      <w:r w:rsidRPr="00A55D4E">
        <w:rPr>
          <w:rFonts w:asciiTheme="minorHAnsi" w:hAnsiTheme="minorHAnsi" w:cstheme="minorHAnsi"/>
          <w:sz w:val="22"/>
          <w:szCs w:val="22"/>
        </w:rPr>
        <w:t>is provided</w:t>
      </w:r>
      <w:proofErr w:type="gramEnd"/>
      <w:r w:rsidRPr="00A55D4E">
        <w:rPr>
          <w:rFonts w:asciiTheme="minorHAnsi" w:hAnsiTheme="minorHAnsi" w:cstheme="minorHAnsi"/>
          <w:sz w:val="22"/>
          <w:szCs w:val="22"/>
        </w:rPr>
        <w:t xml:space="preserve"> below. In particular, the reclassified statement of financial position by sources and uses </w:t>
      </w:r>
      <w:proofErr w:type="gramStart"/>
      <w:r w:rsidRPr="00A55D4E">
        <w:rPr>
          <w:rFonts w:asciiTheme="minorHAnsi" w:hAnsiTheme="minorHAnsi" w:cstheme="minorHAnsi"/>
          <w:sz w:val="22"/>
          <w:szCs w:val="22"/>
        </w:rPr>
        <w:t>is provided</w:t>
      </w:r>
      <w:proofErr w:type="gramEnd"/>
      <w:r w:rsidRPr="00A55D4E">
        <w:rPr>
          <w:rFonts w:asciiTheme="minorHAnsi" w:hAnsiTheme="minorHAnsi" w:cstheme="minorHAnsi"/>
          <w:sz w:val="22"/>
          <w:szCs w:val="22"/>
        </w:rPr>
        <w:t>:</w:t>
      </w:r>
    </w:p>
    <w:tbl>
      <w:tblPr>
        <w:tblStyle w:val="Grigliatabell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0"/>
        <w:gridCol w:w="1006"/>
        <w:gridCol w:w="523"/>
        <w:gridCol w:w="1207"/>
        <w:gridCol w:w="1207"/>
        <w:gridCol w:w="1175"/>
        <w:gridCol w:w="758"/>
        <w:gridCol w:w="1207"/>
        <w:gridCol w:w="1207"/>
      </w:tblGrid>
      <w:tr w:rsidR="00C64C91" w:rsidRPr="00A55D4E" w:rsidTr="001912F4">
        <w:trPr>
          <w:trHeight w:val="20"/>
        </w:trPr>
        <w:tc>
          <w:tcPr>
            <w:tcW w:w="9190" w:type="dxa"/>
            <w:gridSpan w:val="9"/>
            <w:vAlign w:val="center"/>
          </w:tcPr>
          <w:p w:rsidR="00C64C91" w:rsidRPr="00A55D4E" w:rsidRDefault="00C64C91" w:rsidP="001912F4">
            <w:pPr>
              <w:keepNext/>
              <w:keepLines/>
              <w:spacing w:before="120" w:after="120"/>
              <w:outlineLvl w:val="1"/>
              <w:rPr>
                <w:rFonts w:asciiTheme="minorHAnsi" w:hAnsiTheme="minorHAnsi" w:cstheme="minorHAnsi"/>
                <w:b/>
                <w:bCs/>
                <w:sz w:val="16"/>
                <w:szCs w:val="16"/>
              </w:rPr>
            </w:pPr>
            <w:r w:rsidRPr="00A55D4E">
              <w:rPr>
                <w:rFonts w:asciiTheme="minorHAnsi" w:hAnsiTheme="minorHAnsi" w:cstheme="minorHAnsi"/>
                <w:b/>
                <w:bCs/>
                <w:sz w:val="16"/>
                <w:szCs w:val="16"/>
              </w:rPr>
              <w:t>Financial Balance Sheet</w:t>
            </w:r>
          </w:p>
        </w:tc>
      </w:tr>
      <w:tr w:rsidR="00C64C91" w:rsidRPr="00A55D4E" w:rsidTr="001912F4">
        <w:trPr>
          <w:trHeight w:val="20"/>
        </w:trPr>
        <w:tc>
          <w:tcPr>
            <w:tcW w:w="900" w:type="dxa"/>
            <w:vAlign w:val="center"/>
          </w:tcPr>
          <w:p w:rsidR="00C64C91" w:rsidRPr="00A55D4E" w:rsidRDefault="00C64C91" w:rsidP="001912F4">
            <w:pPr>
              <w:keepNext/>
              <w:keepLines/>
              <w:spacing w:before="120" w:after="120"/>
              <w:jc w:val="center"/>
              <w:outlineLvl w:val="1"/>
              <w:rPr>
                <w:rFonts w:asciiTheme="minorHAnsi" w:hAnsiTheme="minorHAnsi" w:cstheme="minorHAnsi"/>
                <w:b/>
                <w:bCs/>
                <w:sz w:val="16"/>
                <w:szCs w:val="16"/>
              </w:rPr>
            </w:pPr>
            <w:r w:rsidRPr="00A55D4E">
              <w:rPr>
                <w:rFonts w:asciiTheme="minorHAnsi" w:hAnsiTheme="minorHAnsi" w:cstheme="minorHAnsi"/>
                <w:b/>
                <w:bCs/>
                <w:sz w:val="16"/>
                <w:szCs w:val="16"/>
              </w:rPr>
              <w:t>Uses</w:t>
            </w:r>
          </w:p>
        </w:tc>
        <w:tc>
          <w:tcPr>
            <w:tcW w:w="1006" w:type="dxa"/>
            <w:vAlign w:val="center"/>
          </w:tcPr>
          <w:p w:rsidR="00C64C91" w:rsidRPr="00A55D4E" w:rsidRDefault="00C64C91" w:rsidP="001912F4">
            <w:pPr>
              <w:keepNext/>
              <w:keepLines/>
              <w:spacing w:before="120" w:after="120"/>
              <w:jc w:val="center"/>
              <w:outlineLvl w:val="1"/>
              <w:rPr>
                <w:rFonts w:asciiTheme="minorHAnsi" w:hAnsiTheme="minorHAnsi" w:cstheme="minorHAnsi"/>
                <w:b/>
                <w:bCs/>
                <w:sz w:val="16"/>
                <w:szCs w:val="16"/>
              </w:rPr>
            </w:pPr>
          </w:p>
        </w:tc>
        <w:tc>
          <w:tcPr>
            <w:tcW w:w="523" w:type="dxa"/>
            <w:vAlign w:val="center"/>
          </w:tcPr>
          <w:p w:rsidR="00C64C91" w:rsidRPr="00A55D4E" w:rsidRDefault="00C64C91" w:rsidP="001912F4">
            <w:pPr>
              <w:keepNext/>
              <w:keepLines/>
              <w:spacing w:before="120" w:after="120"/>
              <w:jc w:val="center"/>
              <w:outlineLvl w:val="1"/>
              <w:rPr>
                <w:rFonts w:asciiTheme="minorHAnsi" w:hAnsiTheme="minorHAnsi" w:cstheme="minorHAnsi"/>
                <w:b/>
                <w:bCs/>
                <w:sz w:val="16"/>
                <w:szCs w:val="16"/>
              </w:rPr>
            </w:pPr>
          </w:p>
        </w:tc>
        <w:tc>
          <w:tcPr>
            <w:tcW w:w="1207" w:type="dxa"/>
            <w:vAlign w:val="center"/>
          </w:tcPr>
          <w:p w:rsidR="00C64C91" w:rsidRPr="00A55D4E" w:rsidRDefault="00C64C91" w:rsidP="001912F4">
            <w:pPr>
              <w:keepNext/>
              <w:keepLines/>
              <w:spacing w:before="120" w:after="120"/>
              <w:jc w:val="center"/>
              <w:outlineLvl w:val="1"/>
              <w:rPr>
                <w:rFonts w:asciiTheme="minorHAnsi" w:hAnsiTheme="minorHAnsi" w:cstheme="minorHAnsi"/>
                <w:b/>
                <w:bCs/>
                <w:sz w:val="16"/>
                <w:szCs w:val="16"/>
              </w:rPr>
            </w:pPr>
            <w:r w:rsidRPr="00A55D4E">
              <w:rPr>
                <w:rFonts w:asciiTheme="minorHAnsi" w:hAnsiTheme="minorHAnsi" w:cstheme="minorHAnsi"/>
                <w:b/>
                <w:bCs/>
                <w:sz w:val="16"/>
                <w:szCs w:val="16"/>
              </w:rPr>
              <w:t>31.12.2021</w:t>
            </w:r>
          </w:p>
        </w:tc>
        <w:tc>
          <w:tcPr>
            <w:tcW w:w="1207" w:type="dxa"/>
            <w:vAlign w:val="center"/>
          </w:tcPr>
          <w:p w:rsidR="00C64C91" w:rsidRPr="00A55D4E" w:rsidRDefault="00C64C91" w:rsidP="001912F4">
            <w:pPr>
              <w:keepNext/>
              <w:keepLines/>
              <w:spacing w:before="120" w:after="120"/>
              <w:jc w:val="center"/>
              <w:outlineLvl w:val="1"/>
              <w:rPr>
                <w:rFonts w:asciiTheme="minorHAnsi" w:hAnsiTheme="minorHAnsi" w:cstheme="minorHAnsi"/>
                <w:b/>
                <w:bCs/>
                <w:sz w:val="16"/>
                <w:szCs w:val="16"/>
              </w:rPr>
            </w:pPr>
            <w:r>
              <w:rPr>
                <w:rFonts w:asciiTheme="minorHAnsi" w:hAnsiTheme="minorHAnsi" w:cstheme="minorHAnsi"/>
                <w:b/>
                <w:bCs/>
                <w:sz w:val="16"/>
                <w:szCs w:val="16"/>
              </w:rPr>
              <w:t>3</w:t>
            </w:r>
            <w:r w:rsidRPr="00A55D4E">
              <w:rPr>
                <w:rFonts w:asciiTheme="minorHAnsi" w:hAnsiTheme="minorHAnsi" w:cstheme="minorHAnsi"/>
                <w:b/>
                <w:bCs/>
                <w:sz w:val="16"/>
                <w:szCs w:val="16"/>
              </w:rPr>
              <w:t>1.12.2020</w:t>
            </w:r>
          </w:p>
        </w:tc>
        <w:tc>
          <w:tcPr>
            <w:tcW w:w="1933" w:type="dxa"/>
            <w:gridSpan w:val="2"/>
            <w:vAlign w:val="center"/>
          </w:tcPr>
          <w:p w:rsidR="00C64C91" w:rsidRPr="00A55D4E" w:rsidRDefault="00C64C91" w:rsidP="001912F4">
            <w:pPr>
              <w:keepNext/>
              <w:keepLines/>
              <w:spacing w:before="120" w:after="120"/>
              <w:outlineLvl w:val="1"/>
              <w:rPr>
                <w:rFonts w:asciiTheme="minorHAnsi" w:hAnsiTheme="minorHAnsi" w:cstheme="minorHAnsi"/>
                <w:b/>
                <w:bCs/>
                <w:sz w:val="16"/>
                <w:szCs w:val="16"/>
              </w:rPr>
            </w:pPr>
            <w:r w:rsidRPr="00A55D4E">
              <w:rPr>
                <w:rFonts w:asciiTheme="minorHAnsi" w:hAnsiTheme="minorHAnsi" w:cstheme="minorHAnsi"/>
                <w:b/>
                <w:bCs/>
                <w:sz w:val="16"/>
                <w:szCs w:val="16"/>
              </w:rPr>
              <w:t>Sources</w:t>
            </w:r>
          </w:p>
        </w:tc>
        <w:tc>
          <w:tcPr>
            <w:tcW w:w="1207" w:type="dxa"/>
            <w:vAlign w:val="center"/>
          </w:tcPr>
          <w:p w:rsidR="00C64C91" w:rsidRPr="00A55D4E" w:rsidRDefault="00C64C91" w:rsidP="001912F4">
            <w:pPr>
              <w:keepNext/>
              <w:keepLines/>
              <w:spacing w:before="120" w:after="120"/>
              <w:jc w:val="center"/>
              <w:outlineLvl w:val="1"/>
              <w:rPr>
                <w:rFonts w:asciiTheme="minorHAnsi" w:hAnsiTheme="minorHAnsi" w:cstheme="minorHAnsi"/>
                <w:b/>
                <w:bCs/>
                <w:sz w:val="16"/>
                <w:szCs w:val="16"/>
              </w:rPr>
            </w:pPr>
            <w:r w:rsidRPr="00A55D4E">
              <w:rPr>
                <w:rFonts w:asciiTheme="minorHAnsi" w:hAnsiTheme="minorHAnsi" w:cstheme="minorHAnsi"/>
                <w:b/>
                <w:bCs/>
                <w:sz w:val="16"/>
                <w:szCs w:val="16"/>
              </w:rPr>
              <w:t>31.12.2021</w:t>
            </w:r>
          </w:p>
        </w:tc>
        <w:tc>
          <w:tcPr>
            <w:tcW w:w="1207" w:type="dxa"/>
            <w:vAlign w:val="center"/>
          </w:tcPr>
          <w:p w:rsidR="00C64C91" w:rsidRPr="00A55D4E" w:rsidRDefault="00C64C91" w:rsidP="001912F4">
            <w:pPr>
              <w:keepNext/>
              <w:keepLines/>
              <w:spacing w:before="120" w:after="120"/>
              <w:jc w:val="center"/>
              <w:outlineLvl w:val="1"/>
              <w:rPr>
                <w:rFonts w:asciiTheme="minorHAnsi" w:hAnsiTheme="minorHAnsi" w:cstheme="minorHAnsi"/>
                <w:b/>
                <w:bCs/>
                <w:sz w:val="16"/>
                <w:szCs w:val="16"/>
              </w:rPr>
            </w:pPr>
            <w:r>
              <w:rPr>
                <w:rFonts w:asciiTheme="minorHAnsi" w:hAnsiTheme="minorHAnsi" w:cstheme="minorHAnsi"/>
                <w:b/>
                <w:bCs/>
                <w:sz w:val="16"/>
                <w:szCs w:val="16"/>
              </w:rPr>
              <w:t>3</w:t>
            </w:r>
            <w:r w:rsidRPr="00A55D4E">
              <w:rPr>
                <w:rFonts w:asciiTheme="minorHAnsi" w:hAnsiTheme="minorHAnsi" w:cstheme="minorHAnsi"/>
                <w:b/>
                <w:bCs/>
                <w:sz w:val="16"/>
                <w:szCs w:val="16"/>
              </w:rPr>
              <w:t>1.12.2020</w:t>
            </w:r>
          </w:p>
        </w:tc>
      </w:tr>
      <w:tr w:rsidR="00C64C91" w:rsidRPr="00A55D4E" w:rsidTr="001912F4">
        <w:trPr>
          <w:trHeight w:val="20"/>
        </w:trPr>
        <w:tc>
          <w:tcPr>
            <w:tcW w:w="1906" w:type="dxa"/>
            <w:gridSpan w:val="2"/>
            <w:vAlign w:val="center"/>
          </w:tcPr>
          <w:p w:rsidR="00C64C91" w:rsidRPr="00A55D4E" w:rsidRDefault="00C64C91" w:rsidP="001912F4">
            <w:pPr>
              <w:keepNext/>
              <w:keepLines/>
              <w:spacing w:before="120" w:after="120"/>
              <w:jc w:val="both"/>
              <w:outlineLvl w:val="1"/>
              <w:rPr>
                <w:rFonts w:asciiTheme="minorHAnsi" w:hAnsiTheme="minorHAnsi" w:cstheme="minorHAnsi"/>
                <w:sz w:val="16"/>
                <w:szCs w:val="16"/>
              </w:rPr>
            </w:pPr>
            <w:r w:rsidRPr="00A55D4E">
              <w:rPr>
                <w:rFonts w:asciiTheme="minorHAnsi" w:hAnsiTheme="minorHAnsi" w:cstheme="minorHAnsi"/>
                <w:sz w:val="16"/>
                <w:szCs w:val="16"/>
              </w:rPr>
              <w:t>Intangible fixed assets</w:t>
            </w:r>
          </w:p>
        </w:tc>
        <w:tc>
          <w:tcPr>
            <w:tcW w:w="523" w:type="dxa"/>
            <w:vAlign w:val="center"/>
          </w:tcPr>
          <w:p w:rsidR="00C64C91" w:rsidRPr="00A55D4E" w:rsidRDefault="00C64C91" w:rsidP="001912F4">
            <w:pPr>
              <w:keepNext/>
              <w:keepLines/>
              <w:spacing w:before="120" w:after="120"/>
              <w:jc w:val="center"/>
              <w:outlineLvl w:val="1"/>
              <w:rPr>
                <w:rFonts w:asciiTheme="minorHAnsi" w:hAnsiTheme="minorHAnsi" w:cstheme="minorHAnsi"/>
                <w:sz w:val="16"/>
                <w:szCs w:val="16"/>
              </w:rPr>
            </w:pPr>
          </w:p>
        </w:tc>
        <w:tc>
          <w:tcPr>
            <w:tcW w:w="1207" w:type="dxa"/>
            <w:vAlign w:val="center"/>
          </w:tcPr>
          <w:p w:rsidR="00C64C91" w:rsidRPr="00A55D4E" w:rsidRDefault="00C64C91" w:rsidP="001912F4">
            <w:pPr>
              <w:keepNext/>
              <w:keepLines/>
              <w:spacing w:before="120" w:after="120"/>
              <w:jc w:val="right"/>
              <w:outlineLvl w:val="1"/>
              <w:rPr>
                <w:rFonts w:asciiTheme="minorHAnsi" w:hAnsiTheme="minorHAnsi" w:cstheme="minorHAnsi"/>
                <w:sz w:val="16"/>
                <w:szCs w:val="16"/>
              </w:rPr>
            </w:pPr>
            <w:r w:rsidRPr="00A55D4E">
              <w:rPr>
                <w:rFonts w:asciiTheme="minorHAnsi" w:hAnsiTheme="minorHAnsi" w:cstheme="minorHAnsi"/>
                <w:sz w:val="16"/>
                <w:szCs w:val="16"/>
              </w:rPr>
              <w:t>8,923,166</w:t>
            </w:r>
          </w:p>
        </w:tc>
        <w:tc>
          <w:tcPr>
            <w:tcW w:w="1207" w:type="dxa"/>
            <w:vAlign w:val="center"/>
          </w:tcPr>
          <w:p w:rsidR="00C64C91" w:rsidRPr="00A55D4E" w:rsidRDefault="00C64C91" w:rsidP="001912F4">
            <w:pPr>
              <w:keepNext/>
              <w:keepLines/>
              <w:spacing w:before="120" w:after="120"/>
              <w:jc w:val="right"/>
              <w:outlineLvl w:val="1"/>
              <w:rPr>
                <w:rFonts w:asciiTheme="minorHAnsi" w:hAnsiTheme="minorHAnsi" w:cstheme="minorHAnsi"/>
                <w:sz w:val="16"/>
                <w:szCs w:val="16"/>
              </w:rPr>
            </w:pPr>
            <w:r w:rsidRPr="00A55D4E">
              <w:rPr>
                <w:rFonts w:asciiTheme="minorHAnsi" w:hAnsiTheme="minorHAnsi" w:cstheme="minorHAnsi"/>
                <w:sz w:val="16"/>
                <w:szCs w:val="16"/>
              </w:rPr>
              <w:t>8,263,277</w:t>
            </w:r>
          </w:p>
        </w:tc>
        <w:tc>
          <w:tcPr>
            <w:tcW w:w="1933" w:type="dxa"/>
            <w:gridSpan w:val="2"/>
            <w:vAlign w:val="center"/>
          </w:tcPr>
          <w:p w:rsidR="00C64C91" w:rsidRPr="00A55D4E" w:rsidRDefault="00C64C91" w:rsidP="001912F4">
            <w:pPr>
              <w:keepNext/>
              <w:keepLines/>
              <w:spacing w:before="120" w:after="120"/>
              <w:jc w:val="both"/>
              <w:outlineLvl w:val="1"/>
              <w:rPr>
                <w:rFonts w:asciiTheme="minorHAnsi" w:hAnsiTheme="minorHAnsi" w:cstheme="minorHAnsi"/>
                <w:sz w:val="16"/>
                <w:szCs w:val="16"/>
              </w:rPr>
            </w:pPr>
            <w:r>
              <w:rPr>
                <w:rFonts w:asciiTheme="minorHAnsi" w:hAnsiTheme="minorHAnsi" w:cstheme="minorHAnsi"/>
                <w:sz w:val="16"/>
                <w:szCs w:val="16"/>
              </w:rPr>
              <w:t>s</w:t>
            </w:r>
            <w:r w:rsidRPr="00A55D4E">
              <w:rPr>
                <w:rFonts w:asciiTheme="minorHAnsi" w:hAnsiTheme="minorHAnsi" w:cstheme="minorHAnsi"/>
                <w:sz w:val="16"/>
                <w:szCs w:val="16"/>
              </w:rPr>
              <w:t>hare capital</w:t>
            </w:r>
          </w:p>
        </w:tc>
        <w:tc>
          <w:tcPr>
            <w:tcW w:w="1207" w:type="dxa"/>
            <w:vAlign w:val="center"/>
          </w:tcPr>
          <w:p w:rsidR="00C64C91" w:rsidRPr="00A55D4E" w:rsidRDefault="00C64C91" w:rsidP="001912F4">
            <w:pPr>
              <w:keepNext/>
              <w:keepLines/>
              <w:spacing w:before="120" w:after="120"/>
              <w:jc w:val="right"/>
              <w:outlineLvl w:val="1"/>
              <w:rPr>
                <w:rFonts w:asciiTheme="minorHAnsi" w:hAnsiTheme="minorHAnsi" w:cstheme="minorHAnsi"/>
                <w:sz w:val="16"/>
                <w:szCs w:val="16"/>
              </w:rPr>
            </w:pPr>
            <w:r w:rsidRPr="00A55D4E">
              <w:rPr>
                <w:rFonts w:asciiTheme="minorHAnsi" w:hAnsiTheme="minorHAnsi" w:cstheme="minorHAnsi"/>
                <w:sz w:val="16"/>
                <w:szCs w:val="16"/>
              </w:rPr>
              <w:t>2,501,000</w:t>
            </w:r>
          </w:p>
        </w:tc>
        <w:tc>
          <w:tcPr>
            <w:tcW w:w="1207" w:type="dxa"/>
            <w:vAlign w:val="center"/>
          </w:tcPr>
          <w:p w:rsidR="00C64C91" w:rsidRPr="00A55D4E" w:rsidRDefault="00C64C91" w:rsidP="001912F4">
            <w:pPr>
              <w:keepNext/>
              <w:keepLines/>
              <w:spacing w:before="120" w:after="120"/>
              <w:jc w:val="right"/>
              <w:outlineLvl w:val="1"/>
              <w:rPr>
                <w:rFonts w:asciiTheme="minorHAnsi" w:hAnsiTheme="minorHAnsi" w:cstheme="minorHAnsi"/>
                <w:sz w:val="16"/>
                <w:szCs w:val="16"/>
              </w:rPr>
            </w:pPr>
            <w:r w:rsidRPr="00A55D4E">
              <w:rPr>
                <w:rFonts w:asciiTheme="minorHAnsi" w:hAnsiTheme="minorHAnsi" w:cstheme="minorHAnsi"/>
                <w:sz w:val="16"/>
                <w:szCs w:val="16"/>
              </w:rPr>
              <w:t>2,500,000</w:t>
            </w:r>
          </w:p>
        </w:tc>
      </w:tr>
      <w:tr w:rsidR="00C64C91" w:rsidRPr="00A55D4E" w:rsidTr="001912F4">
        <w:trPr>
          <w:trHeight w:val="20"/>
        </w:trPr>
        <w:tc>
          <w:tcPr>
            <w:tcW w:w="1906" w:type="dxa"/>
            <w:gridSpan w:val="2"/>
            <w:vAlign w:val="center"/>
          </w:tcPr>
          <w:p w:rsidR="00C64C91" w:rsidRPr="00A55D4E" w:rsidRDefault="00C64C91" w:rsidP="001912F4">
            <w:pPr>
              <w:keepNext/>
              <w:keepLines/>
              <w:spacing w:before="120" w:after="120"/>
              <w:jc w:val="both"/>
              <w:outlineLvl w:val="1"/>
              <w:rPr>
                <w:rFonts w:asciiTheme="minorHAnsi" w:hAnsiTheme="minorHAnsi" w:cstheme="minorHAnsi"/>
                <w:sz w:val="16"/>
                <w:szCs w:val="16"/>
              </w:rPr>
            </w:pPr>
            <w:r w:rsidRPr="00A55D4E">
              <w:rPr>
                <w:rFonts w:asciiTheme="minorHAnsi" w:hAnsiTheme="minorHAnsi" w:cstheme="minorHAnsi"/>
                <w:sz w:val="16"/>
                <w:szCs w:val="16"/>
              </w:rPr>
              <w:t>Tangible fixed assets</w:t>
            </w:r>
          </w:p>
        </w:tc>
        <w:tc>
          <w:tcPr>
            <w:tcW w:w="523" w:type="dxa"/>
            <w:vAlign w:val="center"/>
          </w:tcPr>
          <w:p w:rsidR="00C64C91" w:rsidRPr="00A55D4E" w:rsidRDefault="00C64C91" w:rsidP="001912F4">
            <w:pPr>
              <w:keepNext/>
              <w:keepLines/>
              <w:spacing w:before="120" w:after="120"/>
              <w:jc w:val="center"/>
              <w:outlineLvl w:val="1"/>
              <w:rPr>
                <w:rFonts w:asciiTheme="minorHAnsi" w:hAnsiTheme="minorHAnsi" w:cstheme="minorHAnsi"/>
                <w:sz w:val="16"/>
                <w:szCs w:val="16"/>
              </w:rPr>
            </w:pPr>
          </w:p>
        </w:tc>
        <w:tc>
          <w:tcPr>
            <w:tcW w:w="1207" w:type="dxa"/>
            <w:vAlign w:val="center"/>
          </w:tcPr>
          <w:p w:rsidR="00C64C91" w:rsidRPr="00A55D4E" w:rsidRDefault="00C64C91" w:rsidP="001912F4">
            <w:pPr>
              <w:keepNext/>
              <w:keepLines/>
              <w:spacing w:before="120" w:after="120"/>
              <w:jc w:val="right"/>
              <w:outlineLvl w:val="1"/>
              <w:rPr>
                <w:rFonts w:asciiTheme="minorHAnsi" w:hAnsiTheme="minorHAnsi" w:cstheme="minorHAnsi"/>
                <w:sz w:val="16"/>
                <w:szCs w:val="16"/>
              </w:rPr>
            </w:pPr>
            <w:r w:rsidRPr="00A55D4E">
              <w:rPr>
                <w:rFonts w:asciiTheme="minorHAnsi" w:hAnsiTheme="minorHAnsi" w:cstheme="minorHAnsi"/>
                <w:sz w:val="16"/>
                <w:szCs w:val="16"/>
              </w:rPr>
              <w:t>169,888</w:t>
            </w:r>
          </w:p>
        </w:tc>
        <w:tc>
          <w:tcPr>
            <w:tcW w:w="1207" w:type="dxa"/>
            <w:vAlign w:val="center"/>
          </w:tcPr>
          <w:p w:rsidR="00C64C91" w:rsidRPr="00A55D4E" w:rsidRDefault="00C64C91" w:rsidP="001912F4">
            <w:pPr>
              <w:keepNext/>
              <w:keepLines/>
              <w:spacing w:before="120" w:after="120"/>
              <w:jc w:val="right"/>
              <w:outlineLvl w:val="1"/>
              <w:rPr>
                <w:rFonts w:asciiTheme="minorHAnsi" w:hAnsiTheme="minorHAnsi" w:cstheme="minorHAnsi"/>
                <w:sz w:val="16"/>
                <w:szCs w:val="16"/>
              </w:rPr>
            </w:pPr>
            <w:r w:rsidRPr="00A55D4E">
              <w:rPr>
                <w:rFonts w:asciiTheme="minorHAnsi" w:hAnsiTheme="minorHAnsi" w:cstheme="minorHAnsi"/>
                <w:sz w:val="16"/>
                <w:szCs w:val="16"/>
              </w:rPr>
              <w:t>201,916</w:t>
            </w:r>
          </w:p>
        </w:tc>
        <w:tc>
          <w:tcPr>
            <w:tcW w:w="1933" w:type="dxa"/>
            <w:gridSpan w:val="2"/>
            <w:vAlign w:val="center"/>
          </w:tcPr>
          <w:p w:rsidR="00C64C91" w:rsidRPr="00A55D4E" w:rsidRDefault="00C64C91" w:rsidP="001912F4">
            <w:pPr>
              <w:keepNext/>
              <w:keepLines/>
              <w:spacing w:before="120" w:after="120"/>
              <w:jc w:val="both"/>
              <w:outlineLvl w:val="1"/>
              <w:rPr>
                <w:rFonts w:asciiTheme="minorHAnsi" w:hAnsiTheme="minorHAnsi" w:cstheme="minorHAnsi"/>
                <w:sz w:val="16"/>
                <w:szCs w:val="16"/>
              </w:rPr>
            </w:pPr>
            <w:r>
              <w:rPr>
                <w:rFonts w:asciiTheme="minorHAnsi" w:hAnsiTheme="minorHAnsi" w:cstheme="minorHAnsi"/>
                <w:sz w:val="16"/>
                <w:szCs w:val="16"/>
              </w:rPr>
              <w:t>r</w:t>
            </w:r>
            <w:r w:rsidRPr="00A55D4E">
              <w:rPr>
                <w:rFonts w:asciiTheme="minorHAnsi" w:hAnsiTheme="minorHAnsi" w:cstheme="minorHAnsi"/>
                <w:sz w:val="16"/>
                <w:szCs w:val="16"/>
              </w:rPr>
              <w:t>eserves</w:t>
            </w:r>
          </w:p>
        </w:tc>
        <w:tc>
          <w:tcPr>
            <w:tcW w:w="1207" w:type="dxa"/>
            <w:vAlign w:val="center"/>
          </w:tcPr>
          <w:p w:rsidR="00C64C91" w:rsidRPr="00A55D4E" w:rsidRDefault="00C64C91" w:rsidP="001912F4">
            <w:pPr>
              <w:keepNext/>
              <w:keepLines/>
              <w:spacing w:before="120" w:after="120"/>
              <w:jc w:val="right"/>
              <w:outlineLvl w:val="1"/>
              <w:rPr>
                <w:rFonts w:asciiTheme="minorHAnsi" w:hAnsiTheme="minorHAnsi" w:cstheme="minorHAnsi"/>
                <w:sz w:val="16"/>
                <w:szCs w:val="16"/>
              </w:rPr>
            </w:pPr>
            <w:r w:rsidRPr="00A55D4E">
              <w:rPr>
                <w:rFonts w:asciiTheme="minorHAnsi" w:hAnsiTheme="minorHAnsi" w:cstheme="minorHAnsi"/>
                <w:sz w:val="16"/>
                <w:szCs w:val="16"/>
              </w:rPr>
              <w:t>3,072,684</w:t>
            </w:r>
          </w:p>
        </w:tc>
        <w:tc>
          <w:tcPr>
            <w:tcW w:w="1207" w:type="dxa"/>
            <w:vAlign w:val="center"/>
          </w:tcPr>
          <w:p w:rsidR="00C64C91" w:rsidRPr="00A55D4E" w:rsidRDefault="00C64C91" w:rsidP="001912F4">
            <w:pPr>
              <w:keepNext/>
              <w:keepLines/>
              <w:spacing w:before="120" w:after="120"/>
              <w:jc w:val="right"/>
              <w:outlineLvl w:val="1"/>
              <w:rPr>
                <w:rFonts w:asciiTheme="minorHAnsi" w:hAnsiTheme="minorHAnsi" w:cstheme="minorHAnsi"/>
                <w:sz w:val="16"/>
                <w:szCs w:val="16"/>
              </w:rPr>
            </w:pPr>
            <w:r w:rsidRPr="00A55D4E">
              <w:rPr>
                <w:rFonts w:asciiTheme="minorHAnsi" w:hAnsiTheme="minorHAnsi" w:cstheme="minorHAnsi"/>
                <w:sz w:val="16"/>
                <w:szCs w:val="16"/>
              </w:rPr>
              <w:t>3,076,103</w:t>
            </w:r>
          </w:p>
        </w:tc>
      </w:tr>
      <w:tr w:rsidR="00C64C91" w:rsidRPr="00A55D4E" w:rsidTr="001912F4">
        <w:trPr>
          <w:trHeight w:val="20"/>
        </w:trPr>
        <w:tc>
          <w:tcPr>
            <w:tcW w:w="1906" w:type="dxa"/>
            <w:gridSpan w:val="2"/>
            <w:vAlign w:val="center"/>
          </w:tcPr>
          <w:p w:rsidR="00C64C91" w:rsidRPr="00A55D4E" w:rsidRDefault="00C64C91" w:rsidP="001912F4">
            <w:pPr>
              <w:keepNext/>
              <w:keepLines/>
              <w:spacing w:before="120" w:after="120"/>
              <w:jc w:val="both"/>
              <w:outlineLvl w:val="1"/>
              <w:rPr>
                <w:rFonts w:asciiTheme="minorHAnsi" w:hAnsiTheme="minorHAnsi" w:cstheme="minorHAnsi"/>
                <w:sz w:val="16"/>
                <w:szCs w:val="16"/>
              </w:rPr>
            </w:pPr>
            <w:r w:rsidRPr="00A55D4E">
              <w:rPr>
                <w:rFonts w:asciiTheme="minorHAnsi" w:hAnsiTheme="minorHAnsi" w:cstheme="minorHAnsi"/>
                <w:sz w:val="16"/>
                <w:szCs w:val="16"/>
              </w:rPr>
              <w:t>Financial fixed assets</w:t>
            </w:r>
          </w:p>
        </w:tc>
        <w:tc>
          <w:tcPr>
            <w:tcW w:w="523" w:type="dxa"/>
            <w:vAlign w:val="center"/>
          </w:tcPr>
          <w:p w:rsidR="00C64C91" w:rsidRPr="00A55D4E" w:rsidRDefault="00C64C91" w:rsidP="001912F4">
            <w:pPr>
              <w:keepNext/>
              <w:keepLines/>
              <w:spacing w:before="120" w:after="120"/>
              <w:jc w:val="center"/>
              <w:outlineLvl w:val="1"/>
              <w:rPr>
                <w:rFonts w:asciiTheme="minorHAnsi" w:hAnsiTheme="minorHAnsi" w:cstheme="minorHAnsi"/>
                <w:sz w:val="16"/>
                <w:szCs w:val="16"/>
              </w:rPr>
            </w:pPr>
          </w:p>
        </w:tc>
        <w:tc>
          <w:tcPr>
            <w:tcW w:w="1207" w:type="dxa"/>
            <w:vAlign w:val="center"/>
          </w:tcPr>
          <w:p w:rsidR="00C64C91" w:rsidRPr="00A55D4E" w:rsidRDefault="00C64C91" w:rsidP="001912F4">
            <w:pPr>
              <w:keepNext/>
              <w:keepLines/>
              <w:spacing w:before="120" w:after="120"/>
              <w:jc w:val="right"/>
              <w:outlineLvl w:val="1"/>
              <w:rPr>
                <w:rFonts w:asciiTheme="minorHAnsi" w:hAnsiTheme="minorHAnsi" w:cstheme="minorHAnsi"/>
                <w:sz w:val="16"/>
                <w:szCs w:val="16"/>
              </w:rPr>
            </w:pPr>
            <w:r w:rsidRPr="00A55D4E">
              <w:rPr>
                <w:rFonts w:asciiTheme="minorHAnsi" w:hAnsiTheme="minorHAnsi" w:cstheme="minorHAnsi"/>
                <w:sz w:val="16"/>
                <w:szCs w:val="16"/>
              </w:rPr>
              <w:t>969,405</w:t>
            </w:r>
          </w:p>
        </w:tc>
        <w:tc>
          <w:tcPr>
            <w:tcW w:w="1207" w:type="dxa"/>
            <w:vAlign w:val="center"/>
          </w:tcPr>
          <w:p w:rsidR="00C64C91" w:rsidRPr="00A55D4E" w:rsidRDefault="00C64C91" w:rsidP="001912F4">
            <w:pPr>
              <w:keepNext/>
              <w:keepLines/>
              <w:spacing w:before="120" w:after="120"/>
              <w:jc w:val="right"/>
              <w:outlineLvl w:val="1"/>
              <w:rPr>
                <w:rFonts w:asciiTheme="minorHAnsi" w:hAnsiTheme="minorHAnsi" w:cstheme="minorHAnsi"/>
                <w:sz w:val="16"/>
                <w:szCs w:val="16"/>
              </w:rPr>
            </w:pPr>
            <w:r w:rsidRPr="00A55D4E">
              <w:rPr>
                <w:rFonts w:asciiTheme="minorHAnsi" w:hAnsiTheme="minorHAnsi" w:cstheme="minorHAnsi"/>
                <w:sz w:val="16"/>
                <w:szCs w:val="16"/>
              </w:rPr>
              <w:t>215,478</w:t>
            </w:r>
          </w:p>
        </w:tc>
        <w:tc>
          <w:tcPr>
            <w:tcW w:w="1933" w:type="dxa"/>
            <w:gridSpan w:val="2"/>
            <w:vAlign w:val="center"/>
          </w:tcPr>
          <w:p w:rsidR="00C64C91" w:rsidRPr="00A55D4E" w:rsidRDefault="00C64C91" w:rsidP="001912F4">
            <w:pPr>
              <w:keepNext/>
              <w:keepLines/>
              <w:spacing w:before="120" w:after="120"/>
              <w:jc w:val="both"/>
              <w:outlineLvl w:val="1"/>
              <w:rPr>
                <w:rFonts w:asciiTheme="minorHAnsi" w:hAnsiTheme="minorHAnsi" w:cstheme="minorHAnsi"/>
                <w:sz w:val="16"/>
                <w:szCs w:val="16"/>
              </w:rPr>
            </w:pPr>
            <w:r>
              <w:rPr>
                <w:rFonts w:asciiTheme="minorHAnsi" w:hAnsiTheme="minorHAnsi" w:cstheme="minorHAnsi"/>
                <w:sz w:val="16"/>
                <w:szCs w:val="16"/>
              </w:rPr>
              <w:t>p</w:t>
            </w:r>
            <w:r w:rsidRPr="00A55D4E">
              <w:rPr>
                <w:rFonts w:asciiTheme="minorHAnsi" w:hAnsiTheme="minorHAnsi" w:cstheme="minorHAnsi"/>
                <w:sz w:val="16"/>
                <w:szCs w:val="16"/>
              </w:rPr>
              <w:t>rofit (loss) carried forward</w:t>
            </w:r>
          </w:p>
        </w:tc>
        <w:tc>
          <w:tcPr>
            <w:tcW w:w="1207" w:type="dxa"/>
            <w:vAlign w:val="center"/>
          </w:tcPr>
          <w:p w:rsidR="00C64C91" w:rsidRPr="00A55D4E" w:rsidRDefault="00C64C91" w:rsidP="001912F4">
            <w:pPr>
              <w:keepNext/>
              <w:keepLines/>
              <w:spacing w:before="120" w:after="120"/>
              <w:jc w:val="right"/>
              <w:outlineLvl w:val="1"/>
              <w:rPr>
                <w:rFonts w:asciiTheme="minorHAnsi" w:hAnsiTheme="minorHAnsi" w:cstheme="minorHAnsi"/>
                <w:color w:val="FF0000"/>
                <w:sz w:val="16"/>
                <w:szCs w:val="16"/>
              </w:rPr>
            </w:pPr>
            <w:r w:rsidRPr="00A55D4E">
              <w:rPr>
                <w:rFonts w:asciiTheme="minorHAnsi" w:hAnsiTheme="minorHAnsi" w:cstheme="minorHAnsi"/>
                <w:color w:val="FF0000"/>
                <w:sz w:val="16"/>
                <w:szCs w:val="16"/>
              </w:rPr>
              <w:t>-1,156,051</w:t>
            </w:r>
          </w:p>
        </w:tc>
        <w:tc>
          <w:tcPr>
            <w:tcW w:w="1207" w:type="dxa"/>
            <w:vAlign w:val="center"/>
          </w:tcPr>
          <w:p w:rsidR="00C64C91" w:rsidRPr="00A55D4E" w:rsidRDefault="00C64C91" w:rsidP="001912F4">
            <w:pPr>
              <w:keepNext/>
              <w:keepLines/>
              <w:spacing w:before="120" w:after="120"/>
              <w:jc w:val="right"/>
              <w:outlineLvl w:val="1"/>
              <w:rPr>
                <w:rFonts w:asciiTheme="minorHAnsi" w:hAnsiTheme="minorHAnsi" w:cstheme="minorHAnsi"/>
                <w:sz w:val="16"/>
                <w:szCs w:val="16"/>
              </w:rPr>
            </w:pPr>
            <w:r w:rsidRPr="00A55D4E">
              <w:rPr>
                <w:rFonts w:asciiTheme="minorHAnsi" w:hAnsiTheme="minorHAnsi" w:cstheme="minorHAnsi"/>
                <w:color w:val="FF0000"/>
                <w:sz w:val="16"/>
                <w:szCs w:val="16"/>
              </w:rPr>
              <w:t>-1,456,976</w:t>
            </w:r>
          </w:p>
        </w:tc>
      </w:tr>
      <w:tr w:rsidR="00C64C91" w:rsidRPr="00A55D4E" w:rsidTr="001912F4">
        <w:trPr>
          <w:trHeight w:val="20"/>
        </w:trPr>
        <w:tc>
          <w:tcPr>
            <w:tcW w:w="1906" w:type="dxa"/>
            <w:gridSpan w:val="2"/>
            <w:vAlign w:val="center"/>
          </w:tcPr>
          <w:p w:rsidR="00C64C91" w:rsidRPr="00A55D4E" w:rsidRDefault="00C64C91" w:rsidP="001912F4">
            <w:pPr>
              <w:keepNext/>
              <w:keepLines/>
              <w:spacing w:before="120" w:after="120"/>
              <w:jc w:val="center"/>
              <w:outlineLvl w:val="1"/>
              <w:rPr>
                <w:rFonts w:asciiTheme="minorHAnsi" w:hAnsiTheme="minorHAnsi" w:cstheme="minorHAnsi"/>
                <w:sz w:val="16"/>
                <w:szCs w:val="16"/>
              </w:rPr>
            </w:pPr>
          </w:p>
        </w:tc>
        <w:tc>
          <w:tcPr>
            <w:tcW w:w="523" w:type="dxa"/>
            <w:vAlign w:val="center"/>
          </w:tcPr>
          <w:p w:rsidR="00C64C91" w:rsidRPr="00A55D4E" w:rsidRDefault="00C64C91" w:rsidP="001912F4">
            <w:pPr>
              <w:keepNext/>
              <w:keepLines/>
              <w:spacing w:before="120" w:after="120"/>
              <w:jc w:val="center"/>
              <w:outlineLvl w:val="1"/>
              <w:rPr>
                <w:rFonts w:asciiTheme="minorHAnsi" w:hAnsiTheme="minorHAnsi" w:cstheme="minorHAnsi"/>
                <w:sz w:val="16"/>
                <w:szCs w:val="16"/>
              </w:rPr>
            </w:pPr>
          </w:p>
        </w:tc>
        <w:tc>
          <w:tcPr>
            <w:tcW w:w="1207" w:type="dxa"/>
            <w:vAlign w:val="center"/>
          </w:tcPr>
          <w:p w:rsidR="00C64C91" w:rsidRPr="00A55D4E" w:rsidRDefault="00C64C91" w:rsidP="001912F4">
            <w:pPr>
              <w:keepNext/>
              <w:keepLines/>
              <w:spacing w:before="120" w:after="120"/>
              <w:jc w:val="center"/>
              <w:outlineLvl w:val="1"/>
              <w:rPr>
                <w:rFonts w:asciiTheme="minorHAnsi" w:hAnsiTheme="minorHAnsi" w:cstheme="minorHAnsi"/>
                <w:sz w:val="16"/>
                <w:szCs w:val="16"/>
              </w:rPr>
            </w:pPr>
          </w:p>
        </w:tc>
        <w:tc>
          <w:tcPr>
            <w:tcW w:w="1207" w:type="dxa"/>
            <w:vAlign w:val="center"/>
          </w:tcPr>
          <w:p w:rsidR="00C64C91" w:rsidRPr="00A55D4E" w:rsidRDefault="00C64C91" w:rsidP="001912F4">
            <w:pPr>
              <w:keepNext/>
              <w:keepLines/>
              <w:spacing w:before="120" w:after="120"/>
              <w:jc w:val="center"/>
              <w:outlineLvl w:val="1"/>
              <w:rPr>
                <w:rFonts w:asciiTheme="minorHAnsi" w:hAnsiTheme="minorHAnsi" w:cstheme="minorHAnsi"/>
                <w:sz w:val="16"/>
                <w:szCs w:val="16"/>
              </w:rPr>
            </w:pPr>
          </w:p>
        </w:tc>
        <w:tc>
          <w:tcPr>
            <w:tcW w:w="1933" w:type="dxa"/>
            <w:gridSpan w:val="2"/>
            <w:vAlign w:val="center"/>
          </w:tcPr>
          <w:p w:rsidR="00C64C91" w:rsidRPr="00A55D4E" w:rsidRDefault="00C64C91" w:rsidP="001912F4">
            <w:pPr>
              <w:keepNext/>
              <w:keepLines/>
              <w:spacing w:before="120" w:after="120"/>
              <w:outlineLvl w:val="1"/>
              <w:rPr>
                <w:rFonts w:asciiTheme="minorHAnsi" w:hAnsiTheme="minorHAnsi" w:cstheme="minorHAnsi"/>
                <w:sz w:val="16"/>
                <w:szCs w:val="16"/>
              </w:rPr>
            </w:pPr>
            <w:r>
              <w:rPr>
                <w:rFonts w:asciiTheme="minorHAnsi" w:hAnsiTheme="minorHAnsi" w:cstheme="minorHAnsi"/>
                <w:sz w:val="16"/>
                <w:szCs w:val="16"/>
              </w:rPr>
              <w:t>p</w:t>
            </w:r>
            <w:r w:rsidRPr="00A55D4E">
              <w:rPr>
                <w:rFonts w:asciiTheme="minorHAnsi" w:hAnsiTheme="minorHAnsi" w:cstheme="minorHAnsi"/>
                <w:sz w:val="16"/>
                <w:szCs w:val="16"/>
              </w:rPr>
              <w:t>rofit (loss) for the year</w:t>
            </w:r>
          </w:p>
        </w:tc>
        <w:tc>
          <w:tcPr>
            <w:tcW w:w="1207" w:type="dxa"/>
            <w:vAlign w:val="center"/>
          </w:tcPr>
          <w:p w:rsidR="00C64C91" w:rsidRPr="00A55D4E" w:rsidRDefault="00C64C91" w:rsidP="001912F4">
            <w:pPr>
              <w:keepNext/>
              <w:keepLines/>
              <w:spacing w:before="120" w:after="120"/>
              <w:jc w:val="right"/>
              <w:outlineLvl w:val="1"/>
              <w:rPr>
                <w:rFonts w:asciiTheme="minorHAnsi" w:hAnsiTheme="minorHAnsi" w:cstheme="minorHAnsi"/>
                <w:color w:val="FF0000"/>
                <w:sz w:val="16"/>
                <w:szCs w:val="16"/>
              </w:rPr>
            </w:pPr>
            <w:r w:rsidRPr="00A55D4E">
              <w:rPr>
                <w:rFonts w:asciiTheme="minorHAnsi" w:hAnsiTheme="minorHAnsi" w:cstheme="minorHAnsi"/>
                <w:color w:val="000000" w:themeColor="text1"/>
                <w:sz w:val="16"/>
                <w:szCs w:val="16"/>
              </w:rPr>
              <w:t>168,787</w:t>
            </w:r>
          </w:p>
        </w:tc>
        <w:tc>
          <w:tcPr>
            <w:tcW w:w="1207" w:type="dxa"/>
            <w:vAlign w:val="center"/>
          </w:tcPr>
          <w:p w:rsidR="00C64C91" w:rsidRPr="00A55D4E" w:rsidRDefault="00C64C91" w:rsidP="001912F4">
            <w:pPr>
              <w:keepNext/>
              <w:keepLines/>
              <w:spacing w:before="120" w:after="120"/>
              <w:jc w:val="right"/>
              <w:outlineLvl w:val="1"/>
              <w:rPr>
                <w:rFonts w:asciiTheme="minorHAnsi" w:hAnsiTheme="minorHAnsi" w:cstheme="minorHAnsi"/>
                <w:color w:val="FF0000"/>
                <w:sz w:val="16"/>
                <w:szCs w:val="16"/>
              </w:rPr>
            </w:pPr>
            <w:r w:rsidRPr="00A55D4E">
              <w:rPr>
                <w:rFonts w:asciiTheme="minorHAnsi" w:hAnsiTheme="minorHAnsi" w:cstheme="minorHAnsi"/>
                <w:color w:val="000000" w:themeColor="text1"/>
                <w:sz w:val="16"/>
                <w:szCs w:val="16"/>
              </w:rPr>
              <w:t>300,925</w:t>
            </w:r>
          </w:p>
        </w:tc>
      </w:tr>
      <w:tr w:rsidR="00C64C91" w:rsidRPr="00222EBB" w:rsidTr="001912F4">
        <w:trPr>
          <w:trHeight w:val="20"/>
        </w:trPr>
        <w:tc>
          <w:tcPr>
            <w:tcW w:w="900" w:type="dxa"/>
            <w:vAlign w:val="center"/>
          </w:tcPr>
          <w:p w:rsidR="00C64C91" w:rsidRPr="00222EBB" w:rsidRDefault="00C64C91" w:rsidP="001912F4">
            <w:pPr>
              <w:keepNext/>
              <w:keepLines/>
              <w:spacing w:before="120" w:after="120"/>
              <w:jc w:val="center"/>
              <w:outlineLvl w:val="1"/>
              <w:rPr>
                <w:rFonts w:asciiTheme="minorHAnsi" w:hAnsiTheme="minorHAnsi" w:cstheme="minorHAnsi"/>
                <w:b/>
                <w:bCs/>
                <w:i/>
                <w:iCs/>
                <w:sz w:val="16"/>
                <w:szCs w:val="16"/>
              </w:rPr>
            </w:pPr>
          </w:p>
        </w:tc>
        <w:tc>
          <w:tcPr>
            <w:tcW w:w="1529" w:type="dxa"/>
            <w:gridSpan w:val="2"/>
            <w:vAlign w:val="center"/>
          </w:tcPr>
          <w:p w:rsidR="00C64C91" w:rsidRPr="00222EBB" w:rsidRDefault="00C64C91" w:rsidP="001912F4">
            <w:pPr>
              <w:keepNext/>
              <w:keepLines/>
              <w:spacing w:before="120" w:after="120"/>
              <w:jc w:val="center"/>
              <w:outlineLvl w:val="1"/>
              <w:rPr>
                <w:rFonts w:asciiTheme="minorHAnsi" w:hAnsiTheme="minorHAnsi" w:cstheme="minorHAnsi"/>
                <w:b/>
                <w:bCs/>
                <w:i/>
                <w:iCs/>
                <w:sz w:val="16"/>
                <w:szCs w:val="16"/>
              </w:rPr>
            </w:pPr>
            <w:r w:rsidRPr="00222EBB">
              <w:rPr>
                <w:rFonts w:asciiTheme="minorHAnsi" w:hAnsiTheme="minorHAnsi" w:cstheme="minorHAnsi"/>
                <w:b/>
                <w:bCs/>
                <w:i/>
                <w:iCs/>
                <w:sz w:val="16"/>
                <w:szCs w:val="16"/>
              </w:rPr>
              <w:t>Fixed asset</w:t>
            </w:r>
          </w:p>
        </w:tc>
        <w:tc>
          <w:tcPr>
            <w:tcW w:w="1207" w:type="dxa"/>
            <w:vAlign w:val="center"/>
          </w:tcPr>
          <w:p w:rsidR="00C64C91" w:rsidRPr="00222EBB" w:rsidRDefault="00C64C91" w:rsidP="001912F4">
            <w:pPr>
              <w:keepNext/>
              <w:keepLines/>
              <w:spacing w:before="120" w:after="120"/>
              <w:jc w:val="right"/>
              <w:outlineLvl w:val="1"/>
              <w:rPr>
                <w:rFonts w:asciiTheme="minorHAnsi" w:hAnsiTheme="minorHAnsi" w:cstheme="minorHAnsi"/>
                <w:b/>
                <w:bCs/>
                <w:i/>
                <w:iCs/>
                <w:sz w:val="16"/>
                <w:szCs w:val="16"/>
              </w:rPr>
            </w:pPr>
            <w:r w:rsidRPr="00222EBB">
              <w:rPr>
                <w:rFonts w:asciiTheme="minorHAnsi" w:hAnsiTheme="minorHAnsi" w:cstheme="minorHAnsi"/>
                <w:b/>
                <w:bCs/>
                <w:i/>
                <w:iCs/>
                <w:sz w:val="16"/>
                <w:szCs w:val="16"/>
              </w:rPr>
              <w:t>10,062,459</w:t>
            </w:r>
          </w:p>
        </w:tc>
        <w:tc>
          <w:tcPr>
            <w:tcW w:w="1207" w:type="dxa"/>
            <w:vAlign w:val="center"/>
          </w:tcPr>
          <w:p w:rsidR="00C64C91" w:rsidRPr="00222EBB" w:rsidRDefault="00C64C91" w:rsidP="001912F4">
            <w:pPr>
              <w:keepNext/>
              <w:keepLines/>
              <w:spacing w:before="120" w:after="120"/>
              <w:jc w:val="right"/>
              <w:outlineLvl w:val="1"/>
              <w:rPr>
                <w:rFonts w:asciiTheme="minorHAnsi" w:hAnsiTheme="minorHAnsi" w:cstheme="minorHAnsi"/>
                <w:b/>
                <w:bCs/>
                <w:i/>
                <w:iCs/>
                <w:sz w:val="16"/>
                <w:szCs w:val="16"/>
              </w:rPr>
            </w:pPr>
            <w:r w:rsidRPr="00222EBB">
              <w:rPr>
                <w:rFonts w:asciiTheme="minorHAnsi" w:hAnsiTheme="minorHAnsi" w:cstheme="minorHAnsi"/>
                <w:b/>
                <w:bCs/>
                <w:i/>
                <w:iCs/>
                <w:sz w:val="16"/>
                <w:szCs w:val="16"/>
              </w:rPr>
              <w:t>8,680,671</w:t>
            </w:r>
          </w:p>
        </w:tc>
        <w:tc>
          <w:tcPr>
            <w:tcW w:w="1933" w:type="dxa"/>
            <w:gridSpan w:val="2"/>
            <w:vAlign w:val="center"/>
          </w:tcPr>
          <w:p w:rsidR="00C64C91" w:rsidRPr="00222EBB" w:rsidRDefault="00C64C91" w:rsidP="001912F4">
            <w:pPr>
              <w:keepNext/>
              <w:keepLines/>
              <w:spacing w:before="120" w:after="120"/>
              <w:outlineLvl w:val="1"/>
              <w:rPr>
                <w:rFonts w:asciiTheme="minorHAnsi" w:hAnsiTheme="minorHAnsi" w:cstheme="minorHAnsi"/>
                <w:b/>
                <w:bCs/>
                <w:i/>
                <w:iCs/>
                <w:sz w:val="16"/>
                <w:szCs w:val="16"/>
              </w:rPr>
            </w:pPr>
            <w:r w:rsidRPr="00222EBB">
              <w:rPr>
                <w:rFonts w:asciiTheme="minorHAnsi" w:hAnsiTheme="minorHAnsi" w:cstheme="minorHAnsi"/>
                <w:b/>
                <w:bCs/>
                <w:i/>
                <w:iCs/>
                <w:sz w:val="16"/>
                <w:szCs w:val="16"/>
              </w:rPr>
              <w:t>Shareholders' equity</w:t>
            </w:r>
          </w:p>
        </w:tc>
        <w:tc>
          <w:tcPr>
            <w:tcW w:w="1207" w:type="dxa"/>
            <w:vAlign w:val="center"/>
          </w:tcPr>
          <w:p w:rsidR="00C64C91" w:rsidRPr="00222EBB" w:rsidRDefault="00C64C91" w:rsidP="001912F4">
            <w:pPr>
              <w:keepNext/>
              <w:keepLines/>
              <w:spacing w:before="120" w:after="120"/>
              <w:jc w:val="right"/>
              <w:outlineLvl w:val="1"/>
              <w:rPr>
                <w:rFonts w:asciiTheme="minorHAnsi" w:hAnsiTheme="minorHAnsi" w:cstheme="minorHAnsi"/>
                <w:b/>
                <w:bCs/>
                <w:i/>
                <w:iCs/>
                <w:sz w:val="16"/>
                <w:szCs w:val="16"/>
              </w:rPr>
            </w:pPr>
            <w:r w:rsidRPr="00222EBB">
              <w:rPr>
                <w:rFonts w:asciiTheme="minorHAnsi" w:hAnsiTheme="minorHAnsi" w:cstheme="minorHAnsi"/>
                <w:b/>
                <w:bCs/>
                <w:i/>
                <w:iCs/>
                <w:sz w:val="16"/>
                <w:szCs w:val="16"/>
              </w:rPr>
              <w:t>4,586,420</w:t>
            </w:r>
          </w:p>
        </w:tc>
        <w:tc>
          <w:tcPr>
            <w:tcW w:w="1207" w:type="dxa"/>
            <w:vAlign w:val="center"/>
          </w:tcPr>
          <w:p w:rsidR="00C64C91" w:rsidRPr="00222EBB" w:rsidRDefault="00C64C91" w:rsidP="001912F4">
            <w:pPr>
              <w:keepNext/>
              <w:keepLines/>
              <w:spacing w:before="120" w:after="120"/>
              <w:jc w:val="right"/>
              <w:outlineLvl w:val="1"/>
              <w:rPr>
                <w:rFonts w:asciiTheme="minorHAnsi" w:hAnsiTheme="minorHAnsi" w:cstheme="minorHAnsi"/>
                <w:i/>
                <w:iCs/>
                <w:sz w:val="16"/>
                <w:szCs w:val="16"/>
              </w:rPr>
            </w:pPr>
            <w:r w:rsidRPr="00222EBB">
              <w:rPr>
                <w:rFonts w:asciiTheme="minorHAnsi" w:hAnsiTheme="minorHAnsi" w:cstheme="minorHAnsi"/>
                <w:b/>
                <w:bCs/>
                <w:i/>
                <w:iCs/>
                <w:sz w:val="16"/>
                <w:szCs w:val="16"/>
              </w:rPr>
              <w:t>4,420,052</w:t>
            </w:r>
          </w:p>
        </w:tc>
      </w:tr>
      <w:tr w:rsidR="00C64C91" w:rsidRPr="00A55D4E" w:rsidTr="001912F4">
        <w:trPr>
          <w:trHeight w:val="20"/>
        </w:trPr>
        <w:tc>
          <w:tcPr>
            <w:tcW w:w="1906" w:type="dxa"/>
            <w:gridSpan w:val="2"/>
            <w:vAlign w:val="center"/>
          </w:tcPr>
          <w:p w:rsidR="00C64C91" w:rsidRPr="00A55D4E" w:rsidRDefault="00C64C91" w:rsidP="001912F4">
            <w:pPr>
              <w:keepNext/>
              <w:keepLines/>
              <w:spacing w:before="120" w:after="120"/>
              <w:jc w:val="both"/>
              <w:outlineLvl w:val="1"/>
              <w:rPr>
                <w:rFonts w:asciiTheme="minorHAnsi" w:hAnsiTheme="minorHAnsi" w:cstheme="minorHAnsi"/>
                <w:sz w:val="16"/>
                <w:szCs w:val="16"/>
              </w:rPr>
            </w:pPr>
            <w:r w:rsidRPr="00A55D4E">
              <w:rPr>
                <w:rFonts w:asciiTheme="minorHAnsi" w:hAnsiTheme="minorHAnsi" w:cstheme="minorHAnsi"/>
                <w:sz w:val="16"/>
                <w:szCs w:val="16"/>
              </w:rPr>
              <w:t>Cash on hand and in banks</w:t>
            </w:r>
          </w:p>
        </w:tc>
        <w:tc>
          <w:tcPr>
            <w:tcW w:w="523" w:type="dxa"/>
            <w:vAlign w:val="center"/>
          </w:tcPr>
          <w:p w:rsidR="00C64C91" w:rsidRPr="00A55D4E" w:rsidRDefault="00C64C91" w:rsidP="001912F4">
            <w:pPr>
              <w:keepNext/>
              <w:keepLines/>
              <w:spacing w:before="120" w:after="120"/>
              <w:jc w:val="center"/>
              <w:outlineLvl w:val="1"/>
              <w:rPr>
                <w:rFonts w:asciiTheme="minorHAnsi" w:hAnsiTheme="minorHAnsi" w:cstheme="minorHAnsi"/>
                <w:sz w:val="16"/>
                <w:szCs w:val="16"/>
              </w:rPr>
            </w:pPr>
          </w:p>
        </w:tc>
        <w:tc>
          <w:tcPr>
            <w:tcW w:w="1207" w:type="dxa"/>
            <w:vAlign w:val="center"/>
          </w:tcPr>
          <w:p w:rsidR="00C64C91" w:rsidRPr="00A55D4E" w:rsidRDefault="00C64C91" w:rsidP="001912F4">
            <w:pPr>
              <w:keepNext/>
              <w:keepLines/>
              <w:spacing w:before="120" w:after="120"/>
              <w:jc w:val="right"/>
              <w:outlineLvl w:val="1"/>
              <w:rPr>
                <w:rFonts w:asciiTheme="minorHAnsi" w:hAnsiTheme="minorHAnsi" w:cstheme="minorHAnsi"/>
                <w:sz w:val="16"/>
                <w:szCs w:val="16"/>
              </w:rPr>
            </w:pPr>
            <w:r w:rsidRPr="00A55D4E">
              <w:rPr>
                <w:rFonts w:asciiTheme="minorHAnsi" w:hAnsiTheme="minorHAnsi" w:cstheme="minorHAnsi"/>
                <w:sz w:val="16"/>
                <w:szCs w:val="16"/>
              </w:rPr>
              <w:t>93,823</w:t>
            </w:r>
          </w:p>
        </w:tc>
        <w:tc>
          <w:tcPr>
            <w:tcW w:w="1207" w:type="dxa"/>
            <w:vAlign w:val="center"/>
          </w:tcPr>
          <w:p w:rsidR="00C64C91" w:rsidRPr="00A55D4E" w:rsidRDefault="00C64C91" w:rsidP="001912F4">
            <w:pPr>
              <w:keepNext/>
              <w:keepLines/>
              <w:spacing w:before="120" w:after="120"/>
              <w:jc w:val="right"/>
              <w:outlineLvl w:val="1"/>
              <w:rPr>
                <w:rFonts w:asciiTheme="minorHAnsi" w:hAnsiTheme="minorHAnsi" w:cstheme="minorHAnsi"/>
                <w:sz w:val="16"/>
                <w:szCs w:val="16"/>
              </w:rPr>
            </w:pPr>
            <w:r w:rsidRPr="00A55D4E">
              <w:rPr>
                <w:rFonts w:asciiTheme="minorHAnsi" w:hAnsiTheme="minorHAnsi" w:cstheme="minorHAnsi"/>
                <w:sz w:val="16"/>
                <w:szCs w:val="16"/>
              </w:rPr>
              <w:t>1</w:t>
            </w:r>
            <w:r>
              <w:rPr>
                <w:rFonts w:asciiTheme="minorHAnsi" w:hAnsiTheme="minorHAnsi" w:cstheme="minorHAnsi"/>
                <w:sz w:val="16"/>
                <w:szCs w:val="16"/>
              </w:rPr>
              <w:t>6</w:t>
            </w:r>
            <w:r w:rsidRPr="00A55D4E">
              <w:rPr>
                <w:rFonts w:asciiTheme="minorHAnsi" w:hAnsiTheme="minorHAnsi" w:cstheme="minorHAnsi"/>
                <w:sz w:val="16"/>
                <w:szCs w:val="16"/>
              </w:rPr>
              <w:t>0,038</w:t>
            </w:r>
          </w:p>
        </w:tc>
        <w:tc>
          <w:tcPr>
            <w:tcW w:w="1933" w:type="dxa"/>
            <w:gridSpan w:val="2"/>
            <w:vAlign w:val="center"/>
          </w:tcPr>
          <w:p w:rsidR="00C64C91" w:rsidRPr="00A55D4E" w:rsidRDefault="00C64C91" w:rsidP="001912F4">
            <w:pPr>
              <w:keepNext/>
              <w:keepLines/>
              <w:spacing w:before="120" w:after="120"/>
              <w:outlineLvl w:val="1"/>
              <w:rPr>
                <w:rFonts w:asciiTheme="minorHAnsi" w:hAnsiTheme="minorHAnsi" w:cstheme="minorHAnsi"/>
                <w:sz w:val="16"/>
                <w:szCs w:val="16"/>
              </w:rPr>
            </w:pPr>
            <w:r w:rsidRPr="00A55D4E">
              <w:rPr>
                <w:rFonts w:asciiTheme="minorHAnsi" w:hAnsiTheme="minorHAnsi" w:cstheme="minorHAnsi"/>
                <w:sz w:val="16"/>
                <w:szCs w:val="16"/>
              </w:rPr>
              <w:t>Consolidated liabilities</w:t>
            </w:r>
          </w:p>
        </w:tc>
        <w:tc>
          <w:tcPr>
            <w:tcW w:w="1207" w:type="dxa"/>
            <w:vAlign w:val="center"/>
          </w:tcPr>
          <w:p w:rsidR="00C64C91" w:rsidRPr="00A55D4E" w:rsidRDefault="00C64C91" w:rsidP="001912F4">
            <w:pPr>
              <w:keepNext/>
              <w:keepLines/>
              <w:spacing w:before="120" w:after="120"/>
              <w:jc w:val="right"/>
              <w:outlineLvl w:val="1"/>
              <w:rPr>
                <w:rFonts w:asciiTheme="minorHAnsi" w:hAnsiTheme="minorHAnsi" w:cstheme="minorHAnsi"/>
                <w:sz w:val="16"/>
                <w:szCs w:val="16"/>
              </w:rPr>
            </w:pPr>
            <w:r w:rsidRPr="00A55D4E">
              <w:rPr>
                <w:rFonts w:asciiTheme="minorHAnsi" w:hAnsiTheme="minorHAnsi" w:cstheme="minorHAnsi"/>
                <w:sz w:val="16"/>
                <w:szCs w:val="16"/>
              </w:rPr>
              <w:t>4,998,800</w:t>
            </w:r>
          </w:p>
        </w:tc>
        <w:tc>
          <w:tcPr>
            <w:tcW w:w="1207" w:type="dxa"/>
            <w:vAlign w:val="center"/>
          </w:tcPr>
          <w:p w:rsidR="00C64C91" w:rsidRPr="00A55D4E" w:rsidRDefault="00C64C91" w:rsidP="001912F4">
            <w:pPr>
              <w:keepNext/>
              <w:keepLines/>
              <w:spacing w:before="120" w:after="120"/>
              <w:jc w:val="right"/>
              <w:outlineLvl w:val="1"/>
              <w:rPr>
                <w:rFonts w:asciiTheme="minorHAnsi" w:hAnsiTheme="minorHAnsi" w:cstheme="minorHAnsi"/>
                <w:sz w:val="16"/>
                <w:szCs w:val="16"/>
              </w:rPr>
            </w:pPr>
            <w:r w:rsidRPr="00A55D4E">
              <w:rPr>
                <w:rFonts w:asciiTheme="minorHAnsi" w:hAnsiTheme="minorHAnsi" w:cstheme="minorHAnsi"/>
                <w:sz w:val="16"/>
                <w:szCs w:val="16"/>
              </w:rPr>
              <w:t>5,175,472</w:t>
            </w:r>
          </w:p>
        </w:tc>
      </w:tr>
      <w:tr w:rsidR="00C64C91" w:rsidRPr="00A55D4E" w:rsidTr="001912F4">
        <w:trPr>
          <w:trHeight w:val="20"/>
        </w:trPr>
        <w:tc>
          <w:tcPr>
            <w:tcW w:w="1906" w:type="dxa"/>
            <w:gridSpan w:val="2"/>
            <w:vAlign w:val="center"/>
          </w:tcPr>
          <w:p w:rsidR="00C64C91" w:rsidRPr="00A55D4E" w:rsidRDefault="00C64C91" w:rsidP="001912F4">
            <w:pPr>
              <w:keepNext/>
              <w:keepLines/>
              <w:spacing w:before="120" w:after="120"/>
              <w:jc w:val="both"/>
              <w:outlineLvl w:val="1"/>
              <w:rPr>
                <w:rFonts w:asciiTheme="minorHAnsi" w:hAnsiTheme="minorHAnsi" w:cstheme="minorHAnsi"/>
                <w:sz w:val="16"/>
                <w:szCs w:val="16"/>
              </w:rPr>
            </w:pPr>
            <w:r w:rsidRPr="00A55D4E">
              <w:rPr>
                <w:rFonts w:asciiTheme="minorHAnsi" w:hAnsiTheme="minorHAnsi" w:cstheme="minorHAnsi"/>
                <w:sz w:val="16"/>
                <w:szCs w:val="16"/>
              </w:rPr>
              <w:t>Deferred cash</w:t>
            </w:r>
          </w:p>
        </w:tc>
        <w:tc>
          <w:tcPr>
            <w:tcW w:w="523" w:type="dxa"/>
            <w:vAlign w:val="center"/>
          </w:tcPr>
          <w:p w:rsidR="00C64C91" w:rsidRPr="00A55D4E" w:rsidRDefault="00C64C91" w:rsidP="001912F4">
            <w:pPr>
              <w:keepNext/>
              <w:keepLines/>
              <w:spacing w:before="120" w:after="120"/>
              <w:jc w:val="center"/>
              <w:outlineLvl w:val="1"/>
              <w:rPr>
                <w:rFonts w:asciiTheme="minorHAnsi" w:hAnsiTheme="minorHAnsi" w:cstheme="minorHAnsi"/>
                <w:sz w:val="16"/>
                <w:szCs w:val="16"/>
              </w:rPr>
            </w:pPr>
          </w:p>
        </w:tc>
        <w:tc>
          <w:tcPr>
            <w:tcW w:w="1207" w:type="dxa"/>
            <w:vAlign w:val="center"/>
          </w:tcPr>
          <w:p w:rsidR="00C64C91" w:rsidRPr="00A55D4E" w:rsidRDefault="00C64C91" w:rsidP="001912F4">
            <w:pPr>
              <w:keepNext/>
              <w:keepLines/>
              <w:spacing w:before="120" w:after="120"/>
              <w:jc w:val="right"/>
              <w:outlineLvl w:val="1"/>
              <w:rPr>
                <w:rFonts w:asciiTheme="minorHAnsi" w:hAnsiTheme="minorHAnsi" w:cstheme="minorHAnsi"/>
                <w:sz w:val="16"/>
                <w:szCs w:val="16"/>
              </w:rPr>
            </w:pPr>
            <w:r w:rsidRPr="00A55D4E">
              <w:rPr>
                <w:rFonts w:asciiTheme="minorHAnsi" w:hAnsiTheme="minorHAnsi" w:cstheme="minorHAnsi"/>
                <w:sz w:val="16"/>
                <w:szCs w:val="16"/>
              </w:rPr>
              <w:t>6,552,775</w:t>
            </w:r>
          </w:p>
        </w:tc>
        <w:tc>
          <w:tcPr>
            <w:tcW w:w="1207" w:type="dxa"/>
            <w:vAlign w:val="center"/>
          </w:tcPr>
          <w:p w:rsidR="00C64C91" w:rsidRPr="00A55D4E" w:rsidRDefault="00C64C91" w:rsidP="001912F4">
            <w:pPr>
              <w:keepNext/>
              <w:keepLines/>
              <w:spacing w:before="120" w:after="120"/>
              <w:jc w:val="right"/>
              <w:outlineLvl w:val="1"/>
              <w:rPr>
                <w:rFonts w:asciiTheme="minorHAnsi" w:hAnsiTheme="minorHAnsi" w:cstheme="minorHAnsi"/>
                <w:sz w:val="16"/>
                <w:szCs w:val="16"/>
              </w:rPr>
            </w:pPr>
            <w:r w:rsidRPr="00A55D4E">
              <w:rPr>
                <w:rFonts w:asciiTheme="minorHAnsi" w:hAnsiTheme="minorHAnsi" w:cstheme="minorHAnsi"/>
                <w:sz w:val="16"/>
                <w:szCs w:val="16"/>
              </w:rPr>
              <w:t>7,570,677</w:t>
            </w:r>
          </w:p>
        </w:tc>
        <w:tc>
          <w:tcPr>
            <w:tcW w:w="1175" w:type="dxa"/>
            <w:vAlign w:val="center"/>
          </w:tcPr>
          <w:p w:rsidR="00C64C91" w:rsidRPr="00A55D4E" w:rsidRDefault="00C64C91" w:rsidP="001912F4">
            <w:pPr>
              <w:keepNext/>
              <w:keepLines/>
              <w:spacing w:before="120" w:after="120"/>
              <w:jc w:val="center"/>
              <w:outlineLvl w:val="1"/>
              <w:rPr>
                <w:rFonts w:asciiTheme="minorHAnsi" w:hAnsiTheme="minorHAnsi" w:cstheme="minorHAnsi"/>
                <w:sz w:val="16"/>
                <w:szCs w:val="16"/>
              </w:rPr>
            </w:pPr>
          </w:p>
        </w:tc>
        <w:tc>
          <w:tcPr>
            <w:tcW w:w="758" w:type="dxa"/>
            <w:vAlign w:val="center"/>
          </w:tcPr>
          <w:p w:rsidR="00C64C91" w:rsidRPr="00A55D4E" w:rsidRDefault="00C64C91" w:rsidP="001912F4">
            <w:pPr>
              <w:keepNext/>
              <w:keepLines/>
              <w:spacing w:before="120" w:after="120"/>
              <w:jc w:val="center"/>
              <w:outlineLvl w:val="1"/>
              <w:rPr>
                <w:rFonts w:asciiTheme="minorHAnsi" w:hAnsiTheme="minorHAnsi" w:cstheme="minorHAnsi"/>
                <w:sz w:val="16"/>
                <w:szCs w:val="16"/>
              </w:rPr>
            </w:pPr>
          </w:p>
        </w:tc>
        <w:tc>
          <w:tcPr>
            <w:tcW w:w="1207" w:type="dxa"/>
            <w:vAlign w:val="center"/>
          </w:tcPr>
          <w:p w:rsidR="00C64C91" w:rsidRPr="00A55D4E" w:rsidRDefault="00C64C91" w:rsidP="001912F4">
            <w:pPr>
              <w:keepNext/>
              <w:keepLines/>
              <w:spacing w:before="120" w:after="120"/>
              <w:jc w:val="center"/>
              <w:outlineLvl w:val="1"/>
              <w:rPr>
                <w:rFonts w:asciiTheme="minorHAnsi" w:hAnsiTheme="minorHAnsi" w:cstheme="minorHAnsi"/>
                <w:sz w:val="16"/>
                <w:szCs w:val="16"/>
              </w:rPr>
            </w:pPr>
          </w:p>
        </w:tc>
        <w:tc>
          <w:tcPr>
            <w:tcW w:w="1207" w:type="dxa"/>
            <w:vAlign w:val="center"/>
          </w:tcPr>
          <w:p w:rsidR="00C64C91" w:rsidRPr="00A55D4E" w:rsidRDefault="00C64C91" w:rsidP="001912F4">
            <w:pPr>
              <w:keepNext/>
              <w:keepLines/>
              <w:spacing w:before="120" w:after="120"/>
              <w:jc w:val="center"/>
              <w:outlineLvl w:val="1"/>
              <w:rPr>
                <w:rFonts w:asciiTheme="minorHAnsi" w:hAnsiTheme="minorHAnsi" w:cstheme="minorHAnsi"/>
                <w:sz w:val="16"/>
                <w:szCs w:val="16"/>
              </w:rPr>
            </w:pPr>
          </w:p>
        </w:tc>
      </w:tr>
      <w:tr w:rsidR="00C64C91" w:rsidRPr="00A55D4E" w:rsidTr="001912F4">
        <w:trPr>
          <w:trHeight w:val="20"/>
        </w:trPr>
        <w:tc>
          <w:tcPr>
            <w:tcW w:w="1906" w:type="dxa"/>
            <w:gridSpan w:val="2"/>
            <w:vAlign w:val="center"/>
          </w:tcPr>
          <w:p w:rsidR="00C64C91" w:rsidRPr="00A55D4E" w:rsidRDefault="00C64C91" w:rsidP="001912F4">
            <w:pPr>
              <w:keepNext/>
              <w:keepLines/>
              <w:spacing w:before="120" w:after="120"/>
              <w:jc w:val="both"/>
              <w:outlineLvl w:val="1"/>
              <w:rPr>
                <w:rFonts w:asciiTheme="minorHAnsi" w:hAnsiTheme="minorHAnsi" w:cstheme="minorHAnsi"/>
                <w:sz w:val="16"/>
                <w:szCs w:val="16"/>
              </w:rPr>
            </w:pPr>
            <w:r w:rsidRPr="00A55D4E">
              <w:rPr>
                <w:rFonts w:asciiTheme="minorHAnsi" w:hAnsiTheme="minorHAnsi" w:cstheme="minorHAnsi"/>
                <w:sz w:val="16"/>
                <w:szCs w:val="16"/>
              </w:rPr>
              <w:t>Immediate cash</w:t>
            </w:r>
          </w:p>
        </w:tc>
        <w:tc>
          <w:tcPr>
            <w:tcW w:w="523" w:type="dxa"/>
            <w:vAlign w:val="center"/>
          </w:tcPr>
          <w:p w:rsidR="00C64C91" w:rsidRPr="00A55D4E" w:rsidRDefault="00C64C91" w:rsidP="001912F4">
            <w:pPr>
              <w:keepNext/>
              <w:keepLines/>
              <w:spacing w:before="120" w:after="120"/>
              <w:jc w:val="center"/>
              <w:outlineLvl w:val="1"/>
              <w:rPr>
                <w:rFonts w:asciiTheme="minorHAnsi" w:hAnsiTheme="minorHAnsi" w:cstheme="minorHAnsi"/>
                <w:sz w:val="16"/>
                <w:szCs w:val="16"/>
              </w:rPr>
            </w:pPr>
          </w:p>
        </w:tc>
        <w:tc>
          <w:tcPr>
            <w:tcW w:w="1207" w:type="dxa"/>
            <w:vAlign w:val="center"/>
          </w:tcPr>
          <w:p w:rsidR="00C64C91" w:rsidRPr="00A55D4E" w:rsidRDefault="00C64C91" w:rsidP="001912F4">
            <w:pPr>
              <w:keepNext/>
              <w:keepLines/>
              <w:spacing w:before="120" w:after="120"/>
              <w:jc w:val="right"/>
              <w:outlineLvl w:val="1"/>
              <w:rPr>
                <w:rFonts w:asciiTheme="minorHAnsi" w:hAnsiTheme="minorHAnsi" w:cstheme="minorHAnsi"/>
                <w:sz w:val="16"/>
                <w:szCs w:val="16"/>
              </w:rPr>
            </w:pPr>
            <w:r w:rsidRPr="00A55D4E">
              <w:rPr>
                <w:rFonts w:asciiTheme="minorHAnsi" w:hAnsiTheme="minorHAnsi" w:cstheme="minorHAnsi"/>
                <w:sz w:val="16"/>
                <w:szCs w:val="16"/>
              </w:rPr>
              <w:t>3,111,950</w:t>
            </w:r>
          </w:p>
        </w:tc>
        <w:tc>
          <w:tcPr>
            <w:tcW w:w="1207" w:type="dxa"/>
            <w:vAlign w:val="center"/>
          </w:tcPr>
          <w:p w:rsidR="00C64C91" w:rsidRPr="00A55D4E" w:rsidRDefault="00C64C91" w:rsidP="001912F4">
            <w:pPr>
              <w:keepNext/>
              <w:keepLines/>
              <w:spacing w:before="120" w:after="120"/>
              <w:jc w:val="right"/>
              <w:outlineLvl w:val="1"/>
              <w:rPr>
                <w:rFonts w:asciiTheme="minorHAnsi" w:hAnsiTheme="minorHAnsi" w:cstheme="minorHAnsi"/>
                <w:sz w:val="16"/>
                <w:szCs w:val="16"/>
              </w:rPr>
            </w:pPr>
            <w:r w:rsidRPr="00A55D4E">
              <w:rPr>
                <w:rFonts w:asciiTheme="minorHAnsi" w:hAnsiTheme="minorHAnsi" w:cstheme="minorHAnsi"/>
                <w:sz w:val="16"/>
                <w:szCs w:val="16"/>
              </w:rPr>
              <w:t>3,264,387</w:t>
            </w:r>
          </w:p>
        </w:tc>
        <w:tc>
          <w:tcPr>
            <w:tcW w:w="1933" w:type="dxa"/>
            <w:gridSpan w:val="2"/>
            <w:vAlign w:val="center"/>
          </w:tcPr>
          <w:p w:rsidR="00C64C91" w:rsidRPr="00A55D4E" w:rsidRDefault="00C64C91" w:rsidP="001912F4">
            <w:pPr>
              <w:keepNext/>
              <w:keepLines/>
              <w:spacing w:before="120" w:after="120"/>
              <w:outlineLvl w:val="1"/>
              <w:rPr>
                <w:rFonts w:asciiTheme="minorHAnsi" w:hAnsiTheme="minorHAnsi" w:cstheme="minorHAnsi"/>
                <w:sz w:val="16"/>
                <w:szCs w:val="16"/>
              </w:rPr>
            </w:pPr>
            <w:r w:rsidRPr="00A55D4E">
              <w:rPr>
                <w:rFonts w:asciiTheme="minorHAnsi" w:hAnsiTheme="minorHAnsi" w:cstheme="minorHAnsi"/>
                <w:sz w:val="16"/>
                <w:szCs w:val="16"/>
              </w:rPr>
              <w:t>Current liabilities</w:t>
            </w:r>
          </w:p>
        </w:tc>
        <w:tc>
          <w:tcPr>
            <w:tcW w:w="1207" w:type="dxa"/>
            <w:vAlign w:val="center"/>
          </w:tcPr>
          <w:p w:rsidR="00C64C91" w:rsidRPr="00A55D4E" w:rsidRDefault="00C64C91" w:rsidP="001912F4">
            <w:pPr>
              <w:keepNext/>
              <w:keepLines/>
              <w:spacing w:before="120" w:after="120"/>
              <w:jc w:val="right"/>
              <w:outlineLvl w:val="1"/>
              <w:rPr>
                <w:rFonts w:asciiTheme="minorHAnsi" w:hAnsiTheme="minorHAnsi" w:cstheme="minorHAnsi"/>
                <w:sz w:val="16"/>
                <w:szCs w:val="16"/>
              </w:rPr>
            </w:pPr>
            <w:r w:rsidRPr="00A55D4E">
              <w:rPr>
                <w:rFonts w:asciiTheme="minorHAnsi" w:hAnsiTheme="minorHAnsi" w:cstheme="minorHAnsi"/>
                <w:sz w:val="16"/>
                <w:szCs w:val="16"/>
              </w:rPr>
              <w:t>10,23</w:t>
            </w:r>
            <w:r>
              <w:rPr>
                <w:rFonts w:asciiTheme="minorHAnsi" w:hAnsiTheme="minorHAnsi" w:cstheme="minorHAnsi"/>
                <w:sz w:val="16"/>
                <w:szCs w:val="16"/>
              </w:rPr>
              <w:t>5</w:t>
            </w:r>
            <w:r w:rsidRPr="00A55D4E">
              <w:rPr>
                <w:rFonts w:asciiTheme="minorHAnsi" w:hAnsiTheme="minorHAnsi" w:cstheme="minorHAnsi"/>
                <w:sz w:val="16"/>
                <w:szCs w:val="16"/>
              </w:rPr>
              <w:t>,787</w:t>
            </w:r>
          </w:p>
        </w:tc>
        <w:tc>
          <w:tcPr>
            <w:tcW w:w="1207" w:type="dxa"/>
            <w:vAlign w:val="center"/>
          </w:tcPr>
          <w:p w:rsidR="00C64C91" w:rsidRPr="00A55D4E" w:rsidRDefault="00C64C91" w:rsidP="001912F4">
            <w:pPr>
              <w:keepNext/>
              <w:keepLines/>
              <w:spacing w:before="120" w:after="120"/>
              <w:jc w:val="right"/>
              <w:outlineLvl w:val="1"/>
              <w:rPr>
                <w:rFonts w:asciiTheme="minorHAnsi" w:hAnsiTheme="minorHAnsi" w:cstheme="minorHAnsi"/>
                <w:sz w:val="16"/>
                <w:szCs w:val="16"/>
              </w:rPr>
            </w:pPr>
            <w:r w:rsidRPr="00A55D4E">
              <w:rPr>
                <w:rFonts w:asciiTheme="minorHAnsi" w:hAnsiTheme="minorHAnsi" w:cstheme="minorHAnsi"/>
                <w:sz w:val="16"/>
                <w:szCs w:val="16"/>
              </w:rPr>
              <w:t>10,080,249</w:t>
            </w:r>
          </w:p>
        </w:tc>
      </w:tr>
      <w:tr w:rsidR="00C64C91" w:rsidRPr="00A55D4E" w:rsidTr="001912F4">
        <w:trPr>
          <w:trHeight w:val="20"/>
        </w:trPr>
        <w:tc>
          <w:tcPr>
            <w:tcW w:w="900" w:type="dxa"/>
            <w:vAlign w:val="center"/>
          </w:tcPr>
          <w:p w:rsidR="00C64C91" w:rsidRPr="00A55D4E" w:rsidRDefault="00C64C91" w:rsidP="001912F4">
            <w:pPr>
              <w:keepNext/>
              <w:keepLines/>
              <w:spacing w:before="120" w:after="120"/>
              <w:jc w:val="center"/>
              <w:outlineLvl w:val="1"/>
              <w:rPr>
                <w:rFonts w:asciiTheme="minorHAnsi" w:hAnsiTheme="minorHAnsi" w:cstheme="minorHAnsi"/>
                <w:b/>
                <w:bCs/>
                <w:sz w:val="16"/>
                <w:szCs w:val="16"/>
              </w:rPr>
            </w:pPr>
          </w:p>
        </w:tc>
        <w:tc>
          <w:tcPr>
            <w:tcW w:w="1529" w:type="dxa"/>
            <w:gridSpan w:val="2"/>
            <w:vAlign w:val="center"/>
          </w:tcPr>
          <w:p w:rsidR="00C64C91" w:rsidRPr="00A55D4E" w:rsidRDefault="00C64C91" w:rsidP="001912F4">
            <w:pPr>
              <w:keepNext/>
              <w:keepLines/>
              <w:spacing w:before="120" w:after="120"/>
              <w:jc w:val="center"/>
              <w:outlineLvl w:val="1"/>
              <w:rPr>
                <w:rFonts w:asciiTheme="minorHAnsi" w:hAnsiTheme="minorHAnsi" w:cstheme="minorHAnsi"/>
                <w:b/>
                <w:bCs/>
                <w:sz w:val="16"/>
                <w:szCs w:val="16"/>
              </w:rPr>
            </w:pPr>
            <w:r w:rsidRPr="00A55D4E">
              <w:rPr>
                <w:rFonts w:asciiTheme="minorHAnsi" w:hAnsiTheme="minorHAnsi" w:cstheme="minorHAnsi"/>
                <w:b/>
                <w:bCs/>
                <w:sz w:val="16"/>
                <w:szCs w:val="16"/>
              </w:rPr>
              <w:t>Current liabilities</w:t>
            </w:r>
          </w:p>
        </w:tc>
        <w:tc>
          <w:tcPr>
            <w:tcW w:w="1207" w:type="dxa"/>
            <w:vAlign w:val="center"/>
          </w:tcPr>
          <w:p w:rsidR="00C64C91" w:rsidRPr="00A55D4E" w:rsidRDefault="00C64C91" w:rsidP="001912F4">
            <w:pPr>
              <w:keepNext/>
              <w:keepLines/>
              <w:spacing w:before="120" w:after="120"/>
              <w:jc w:val="right"/>
              <w:outlineLvl w:val="1"/>
              <w:rPr>
                <w:rFonts w:asciiTheme="minorHAnsi" w:hAnsiTheme="minorHAnsi" w:cstheme="minorHAnsi"/>
                <w:b/>
                <w:bCs/>
                <w:i/>
                <w:iCs/>
                <w:sz w:val="16"/>
                <w:szCs w:val="16"/>
              </w:rPr>
            </w:pPr>
            <w:r w:rsidRPr="00A55D4E">
              <w:rPr>
                <w:rFonts w:asciiTheme="minorHAnsi" w:hAnsiTheme="minorHAnsi" w:cstheme="minorHAnsi"/>
                <w:b/>
                <w:bCs/>
                <w:i/>
                <w:iCs/>
                <w:sz w:val="16"/>
                <w:szCs w:val="16"/>
              </w:rPr>
              <w:t>9,758,548</w:t>
            </w:r>
          </w:p>
        </w:tc>
        <w:tc>
          <w:tcPr>
            <w:tcW w:w="1207" w:type="dxa"/>
            <w:vAlign w:val="center"/>
          </w:tcPr>
          <w:p w:rsidR="00C64C91" w:rsidRPr="00A55D4E" w:rsidRDefault="00C64C91" w:rsidP="001912F4">
            <w:pPr>
              <w:keepNext/>
              <w:keepLines/>
              <w:spacing w:before="120" w:after="120"/>
              <w:jc w:val="right"/>
              <w:outlineLvl w:val="1"/>
              <w:rPr>
                <w:rFonts w:asciiTheme="minorHAnsi" w:hAnsiTheme="minorHAnsi" w:cstheme="minorHAnsi"/>
                <w:b/>
                <w:bCs/>
                <w:i/>
                <w:iCs/>
                <w:sz w:val="16"/>
                <w:szCs w:val="16"/>
              </w:rPr>
            </w:pPr>
            <w:r w:rsidRPr="00A55D4E">
              <w:rPr>
                <w:rFonts w:asciiTheme="minorHAnsi" w:hAnsiTheme="minorHAnsi" w:cstheme="minorHAnsi"/>
                <w:b/>
                <w:bCs/>
                <w:i/>
                <w:iCs/>
                <w:sz w:val="16"/>
                <w:szCs w:val="16"/>
              </w:rPr>
              <w:t>10,995,102</w:t>
            </w:r>
          </w:p>
        </w:tc>
        <w:tc>
          <w:tcPr>
            <w:tcW w:w="1175" w:type="dxa"/>
            <w:vAlign w:val="center"/>
          </w:tcPr>
          <w:p w:rsidR="00C64C91" w:rsidRPr="00A55D4E" w:rsidRDefault="00C64C91" w:rsidP="001912F4">
            <w:pPr>
              <w:keepNext/>
              <w:keepLines/>
              <w:spacing w:before="120" w:after="120"/>
              <w:outlineLvl w:val="1"/>
              <w:rPr>
                <w:rFonts w:asciiTheme="minorHAnsi" w:hAnsiTheme="minorHAnsi" w:cstheme="minorHAnsi"/>
                <w:b/>
                <w:bCs/>
                <w:sz w:val="16"/>
                <w:szCs w:val="16"/>
              </w:rPr>
            </w:pPr>
            <w:r w:rsidRPr="00A55D4E">
              <w:rPr>
                <w:rFonts w:asciiTheme="minorHAnsi" w:hAnsiTheme="minorHAnsi" w:cstheme="minorHAnsi"/>
                <w:b/>
                <w:bCs/>
                <w:sz w:val="16"/>
                <w:szCs w:val="16"/>
              </w:rPr>
              <w:t>Liabilities</w:t>
            </w:r>
          </w:p>
        </w:tc>
        <w:tc>
          <w:tcPr>
            <w:tcW w:w="758" w:type="dxa"/>
            <w:vAlign w:val="center"/>
          </w:tcPr>
          <w:p w:rsidR="00C64C91" w:rsidRPr="00A55D4E" w:rsidRDefault="00C64C91" w:rsidP="001912F4">
            <w:pPr>
              <w:keepNext/>
              <w:keepLines/>
              <w:spacing w:before="120" w:after="120"/>
              <w:jc w:val="center"/>
              <w:outlineLvl w:val="1"/>
              <w:rPr>
                <w:rFonts w:asciiTheme="minorHAnsi" w:hAnsiTheme="minorHAnsi" w:cstheme="minorHAnsi"/>
                <w:sz w:val="16"/>
                <w:szCs w:val="16"/>
              </w:rPr>
            </w:pPr>
          </w:p>
        </w:tc>
        <w:tc>
          <w:tcPr>
            <w:tcW w:w="1207" w:type="dxa"/>
            <w:vAlign w:val="center"/>
          </w:tcPr>
          <w:p w:rsidR="00C64C91" w:rsidRPr="00A55D4E" w:rsidRDefault="00C64C91" w:rsidP="001912F4">
            <w:pPr>
              <w:keepNext/>
              <w:keepLines/>
              <w:spacing w:before="120" w:after="120"/>
              <w:jc w:val="center"/>
              <w:outlineLvl w:val="1"/>
              <w:rPr>
                <w:rFonts w:asciiTheme="minorHAnsi" w:hAnsiTheme="minorHAnsi" w:cstheme="minorHAnsi"/>
                <w:sz w:val="16"/>
                <w:szCs w:val="16"/>
              </w:rPr>
            </w:pPr>
          </w:p>
        </w:tc>
        <w:tc>
          <w:tcPr>
            <w:tcW w:w="1207" w:type="dxa"/>
            <w:vAlign w:val="center"/>
          </w:tcPr>
          <w:p w:rsidR="00C64C91" w:rsidRPr="00A55D4E" w:rsidRDefault="00C64C91" w:rsidP="001912F4">
            <w:pPr>
              <w:keepNext/>
              <w:keepLines/>
              <w:spacing w:before="120" w:after="120"/>
              <w:jc w:val="right"/>
              <w:outlineLvl w:val="1"/>
              <w:rPr>
                <w:rFonts w:asciiTheme="minorHAnsi" w:hAnsiTheme="minorHAnsi" w:cstheme="minorHAnsi"/>
                <w:b/>
                <w:bCs/>
                <w:sz w:val="16"/>
                <w:szCs w:val="16"/>
              </w:rPr>
            </w:pPr>
            <w:r w:rsidRPr="00A55D4E">
              <w:rPr>
                <w:rFonts w:asciiTheme="minorHAnsi" w:hAnsiTheme="minorHAnsi" w:cstheme="minorHAnsi"/>
                <w:b/>
                <w:bCs/>
                <w:sz w:val="16"/>
                <w:szCs w:val="16"/>
              </w:rPr>
              <w:t>15,255,721</w:t>
            </w:r>
          </w:p>
        </w:tc>
      </w:tr>
      <w:tr w:rsidR="00C64C91" w:rsidRPr="00A55D4E" w:rsidTr="001912F4">
        <w:trPr>
          <w:trHeight w:val="20"/>
        </w:trPr>
        <w:tc>
          <w:tcPr>
            <w:tcW w:w="900" w:type="dxa"/>
            <w:vAlign w:val="center"/>
          </w:tcPr>
          <w:p w:rsidR="00C64C91" w:rsidRPr="00A55D4E" w:rsidRDefault="00C64C91" w:rsidP="001912F4">
            <w:pPr>
              <w:keepNext/>
              <w:keepLines/>
              <w:spacing w:before="120" w:after="120"/>
              <w:jc w:val="center"/>
              <w:outlineLvl w:val="1"/>
              <w:rPr>
                <w:rFonts w:asciiTheme="minorHAnsi" w:hAnsiTheme="minorHAnsi" w:cstheme="minorHAnsi"/>
                <w:b/>
                <w:bCs/>
                <w:sz w:val="16"/>
                <w:szCs w:val="16"/>
              </w:rPr>
            </w:pPr>
          </w:p>
        </w:tc>
        <w:tc>
          <w:tcPr>
            <w:tcW w:w="1529" w:type="dxa"/>
            <w:gridSpan w:val="2"/>
            <w:vAlign w:val="center"/>
          </w:tcPr>
          <w:p w:rsidR="00C64C91" w:rsidRPr="0012655A" w:rsidRDefault="00C64C91" w:rsidP="001912F4">
            <w:pPr>
              <w:keepNext/>
              <w:keepLines/>
              <w:spacing w:before="120" w:after="120"/>
              <w:jc w:val="center"/>
              <w:outlineLvl w:val="1"/>
              <w:rPr>
                <w:rFonts w:asciiTheme="minorHAnsi" w:hAnsiTheme="minorHAnsi" w:cstheme="minorHAnsi"/>
                <w:b/>
                <w:bCs/>
                <w:i/>
                <w:iCs/>
                <w:sz w:val="16"/>
                <w:szCs w:val="16"/>
              </w:rPr>
            </w:pPr>
            <w:r w:rsidRPr="0012655A">
              <w:rPr>
                <w:rFonts w:asciiTheme="minorHAnsi" w:hAnsiTheme="minorHAnsi" w:cstheme="minorHAnsi"/>
                <w:b/>
                <w:bCs/>
                <w:i/>
                <w:iCs/>
                <w:sz w:val="16"/>
                <w:szCs w:val="16"/>
              </w:rPr>
              <w:t>Invested Capital</w:t>
            </w:r>
          </w:p>
        </w:tc>
        <w:tc>
          <w:tcPr>
            <w:tcW w:w="1207" w:type="dxa"/>
            <w:vAlign w:val="center"/>
          </w:tcPr>
          <w:p w:rsidR="00C64C91" w:rsidRPr="0012655A" w:rsidRDefault="00C64C91" w:rsidP="001912F4">
            <w:pPr>
              <w:keepNext/>
              <w:keepLines/>
              <w:spacing w:before="120" w:after="120"/>
              <w:jc w:val="right"/>
              <w:outlineLvl w:val="1"/>
              <w:rPr>
                <w:rFonts w:asciiTheme="minorHAnsi" w:hAnsiTheme="minorHAnsi" w:cstheme="minorHAnsi"/>
                <w:b/>
                <w:bCs/>
                <w:i/>
                <w:iCs/>
                <w:sz w:val="16"/>
                <w:szCs w:val="16"/>
              </w:rPr>
            </w:pPr>
            <w:r w:rsidRPr="0012655A">
              <w:rPr>
                <w:rFonts w:asciiTheme="minorHAnsi" w:hAnsiTheme="minorHAnsi" w:cstheme="minorHAnsi"/>
                <w:b/>
                <w:bCs/>
                <w:i/>
                <w:iCs/>
                <w:sz w:val="16"/>
                <w:szCs w:val="16"/>
              </w:rPr>
              <w:t>19,821,007</w:t>
            </w:r>
          </w:p>
        </w:tc>
        <w:tc>
          <w:tcPr>
            <w:tcW w:w="1207" w:type="dxa"/>
            <w:vAlign w:val="center"/>
          </w:tcPr>
          <w:p w:rsidR="00C64C91" w:rsidRPr="0012655A" w:rsidRDefault="00C64C91" w:rsidP="001912F4">
            <w:pPr>
              <w:keepNext/>
              <w:keepLines/>
              <w:spacing w:before="120" w:after="120"/>
              <w:jc w:val="right"/>
              <w:outlineLvl w:val="1"/>
              <w:rPr>
                <w:rFonts w:asciiTheme="minorHAnsi" w:hAnsiTheme="minorHAnsi" w:cstheme="minorHAnsi"/>
                <w:b/>
                <w:bCs/>
                <w:i/>
                <w:iCs/>
                <w:sz w:val="16"/>
                <w:szCs w:val="16"/>
              </w:rPr>
            </w:pPr>
            <w:r w:rsidRPr="0012655A">
              <w:rPr>
                <w:rFonts w:asciiTheme="minorHAnsi" w:hAnsiTheme="minorHAnsi" w:cstheme="minorHAnsi"/>
                <w:b/>
                <w:bCs/>
                <w:i/>
                <w:iCs/>
                <w:sz w:val="16"/>
                <w:szCs w:val="16"/>
              </w:rPr>
              <w:t>19,</w:t>
            </w:r>
            <w:r>
              <w:rPr>
                <w:rFonts w:asciiTheme="minorHAnsi" w:hAnsiTheme="minorHAnsi" w:cstheme="minorHAnsi"/>
                <w:b/>
                <w:bCs/>
                <w:i/>
                <w:iCs/>
                <w:sz w:val="16"/>
                <w:szCs w:val="16"/>
              </w:rPr>
              <w:t>675</w:t>
            </w:r>
            <w:r w:rsidRPr="0012655A">
              <w:rPr>
                <w:rFonts w:asciiTheme="minorHAnsi" w:hAnsiTheme="minorHAnsi" w:cstheme="minorHAnsi"/>
                <w:b/>
                <w:bCs/>
                <w:i/>
                <w:iCs/>
                <w:sz w:val="16"/>
                <w:szCs w:val="16"/>
              </w:rPr>
              <w:t>,773</w:t>
            </w:r>
          </w:p>
        </w:tc>
        <w:tc>
          <w:tcPr>
            <w:tcW w:w="1933" w:type="dxa"/>
            <w:gridSpan w:val="2"/>
            <w:vAlign w:val="center"/>
          </w:tcPr>
          <w:p w:rsidR="00C64C91" w:rsidRPr="0012655A" w:rsidRDefault="00C64C91" w:rsidP="001912F4">
            <w:pPr>
              <w:keepNext/>
              <w:keepLines/>
              <w:spacing w:before="120" w:after="120"/>
              <w:outlineLvl w:val="1"/>
              <w:rPr>
                <w:rFonts w:asciiTheme="minorHAnsi" w:hAnsiTheme="minorHAnsi" w:cstheme="minorHAnsi"/>
                <w:b/>
                <w:bCs/>
                <w:i/>
                <w:iCs/>
                <w:sz w:val="16"/>
                <w:szCs w:val="16"/>
              </w:rPr>
            </w:pPr>
            <w:r w:rsidRPr="0012655A">
              <w:rPr>
                <w:rFonts w:asciiTheme="minorHAnsi" w:hAnsiTheme="minorHAnsi" w:cstheme="minorHAnsi"/>
                <w:b/>
                <w:bCs/>
                <w:i/>
                <w:iCs/>
                <w:sz w:val="16"/>
                <w:szCs w:val="16"/>
              </w:rPr>
              <w:t>Financing capital</w:t>
            </w:r>
          </w:p>
        </w:tc>
        <w:tc>
          <w:tcPr>
            <w:tcW w:w="1207" w:type="dxa"/>
            <w:vAlign w:val="center"/>
          </w:tcPr>
          <w:p w:rsidR="00C64C91" w:rsidRPr="0012655A" w:rsidRDefault="00C64C91" w:rsidP="001912F4">
            <w:pPr>
              <w:keepNext/>
              <w:keepLines/>
              <w:spacing w:before="120" w:after="120"/>
              <w:jc w:val="right"/>
              <w:outlineLvl w:val="1"/>
              <w:rPr>
                <w:rFonts w:asciiTheme="minorHAnsi" w:hAnsiTheme="minorHAnsi" w:cstheme="minorHAnsi"/>
                <w:b/>
                <w:bCs/>
                <w:i/>
                <w:iCs/>
                <w:sz w:val="16"/>
                <w:szCs w:val="16"/>
              </w:rPr>
            </w:pPr>
            <w:r w:rsidRPr="0012655A">
              <w:rPr>
                <w:rFonts w:asciiTheme="minorHAnsi" w:hAnsiTheme="minorHAnsi" w:cstheme="minorHAnsi"/>
                <w:b/>
                <w:bCs/>
                <w:i/>
                <w:iCs/>
                <w:sz w:val="16"/>
                <w:szCs w:val="16"/>
              </w:rPr>
              <w:t>19,821,007</w:t>
            </w:r>
          </w:p>
        </w:tc>
        <w:tc>
          <w:tcPr>
            <w:tcW w:w="1207" w:type="dxa"/>
            <w:vAlign w:val="center"/>
          </w:tcPr>
          <w:p w:rsidR="00C64C91" w:rsidRPr="0012655A" w:rsidRDefault="00C64C91" w:rsidP="001912F4">
            <w:pPr>
              <w:keepNext/>
              <w:keepLines/>
              <w:spacing w:before="120" w:after="120"/>
              <w:jc w:val="right"/>
              <w:outlineLvl w:val="1"/>
              <w:rPr>
                <w:rFonts w:asciiTheme="minorHAnsi" w:hAnsiTheme="minorHAnsi" w:cstheme="minorHAnsi"/>
                <w:b/>
                <w:bCs/>
                <w:i/>
                <w:iCs/>
                <w:sz w:val="16"/>
                <w:szCs w:val="16"/>
              </w:rPr>
            </w:pPr>
            <w:r w:rsidRPr="0012655A">
              <w:rPr>
                <w:rFonts w:asciiTheme="minorHAnsi" w:hAnsiTheme="minorHAnsi" w:cstheme="minorHAnsi"/>
                <w:b/>
                <w:bCs/>
                <w:i/>
                <w:iCs/>
                <w:sz w:val="16"/>
                <w:szCs w:val="16"/>
              </w:rPr>
              <w:t>19,675,773</w:t>
            </w:r>
          </w:p>
        </w:tc>
      </w:tr>
    </w:tbl>
    <w:p w:rsidR="00C64C91" w:rsidRPr="00A55D4E" w:rsidRDefault="00C64C91" w:rsidP="00C64C91">
      <w:pPr>
        <w:spacing w:after="120"/>
        <w:jc w:val="both"/>
        <w:rPr>
          <w:rFonts w:asciiTheme="minorHAnsi" w:hAnsiTheme="minorHAnsi" w:cstheme="minorHAnsi"/>
          <w:sz w:val="22"/>
          <w:szCs w:val="22"/>
        </w:rPr>
      </w:pPr>
    </w:p>
    <w:p w:rsidR="00C64C91" w:rsidRPr="00A55D4E" w:rsidRDefault="00C64C91" w:rsidP="00C64C91">
      <w:pPr>
        <w:spacing w:after="120"/>
        <w:jc w:val="both"/>
        <w:rPr>
          <w:rFonts w:asciiTheme="minorHAnsi" w:hAnsiTheme="minorHAnsi" w:cstheme="minorHAnsi"/>
          <w:sz w:val="22"/>
          <w:szCs w:val="22"/>
        </w:rPr>
      </w:pPr>
      <w:r w:rsidRPr="00A55D4E">
        <w:rPr>
          <w:rFonts w:asciiTheme="minorHAnsi" w:hAnsiTheme="minorHAnsi" w:cstheme="minorHAnsi"/>
          <w:sz w:val="22"/>
          <w:szCs w:val="22"/>
        </w:rPr>
        <w:t xml:space="preserve">Shareholders' Equity increased by Euro 166 </w:t>
      </w:r>
      <w:proofErr w:type="gramStart"/>
      <w:r w:rsidRPr="00A55D4E">
        <w:rPr>
          <w:rFonts w:asciiTheme="minorHAnsi" w:hAnsiTheme="minorHAnsi" w:cstheme="minorHAnsi"/>
          <w:sz w:val="22"/>
          <w:szCs w:val="22"/>
        </w:rPr>
        <w:t>thousand</w:t>
      </w:r>
      <w:proofErr w:type="gramEnd"/>
      <w:r w:rsidRPr="00A55D4E">
        <w:rPr>
          <w:rFonts w:asciiTheme="minorHAnsi" w:hAnsiTheme="minorHAnsi" w:cstheme="minorHAnsi"/>
          <w:sz w:val="22"/>
          <w:szCs w:val="22"/>
        </w:rPr>
        <w:t xml:space="preserve">, following the achievement of the net profit 2021. The item Equity Reserves amounts to Euro 3,073 thousand and consists of the Extraordinary Reserve of Euro 3,695 thousand, the Legal Reserve of Euro 500 thousand, the negative Reserve for treasury shares in portfolio of Euro 1,137 thousand and the Reserve for expected cash flow hedging transactions of Euro 6 thousand. In addition, on November 30, 2021, the last conversion period for warrants issued at the time of the listing in 2019 expired. Following the exercise of conversion rights by the holders, 10,000 shares were issued in exchange for the payment of Euro 9.7 </w:t>
      </w:r>
      <w:proofErr w:type="gramStart"/>
      <w:r w:rsidRPr="00A55D4E">
        <w:rPr>
          <w:rFonts w:asciiTheme="minorHAnsi" w:hAnsiTheme="minorHAnsi" w:cstheme="minorHAnsi"/>
          <w:sz w:val="22"/>
          <w:szCs w:val="22"/>
        </w:rPr>
        <w:t>thousand</w:t>
      </w:r>
      <w:proofErr w:type="gramEnd"/>
      <w:r w:rsidRPr="00A55D4E">
        <w:rPr>
          <w:rFonts w:asciiTheme="minorHAnsi" w:hAnsiTheme="minorHAnsi" w:cstheme="minorHAnsi"/>
          <w:sz w:val="22"/>
          <w:szCs w:val="22"/>
        </w:rPr>
        <w:t>, of which 1 thousand euros was allocated to increase the share capital and Euro 8.7 thousand to share premiums.</w:t>
      </w:r>
    </w:p>
    <w:p w:rsidR="00C64C91" w:rsidRPr="00A55D4E" w:rsidRDefault="00C64C91" w:rsidP="00C64C91">
      <w:pPr>
        <w:spacing w:after="120"/>
        <w:jc w:val="both"/>
        <w:rPr>
          <w:rFonts w:asciiTheme="minorHAnsi" w:hAnsiTheme="minorHAnsi" w:cstheme="minorHAnsi"/>
          <w:sz w:val="22"/>
          <w:szCs w:val="22"/>
        </w:rPr>
      </w:pPr>
      <w:r w:rsidRPr="00A55D4E">
        <w:rPr>
          <w:rFonts w:asciiTheme="minorHAnsi" w:hAnsiTheme="minorHAnsi" w:cstheme="minorHAnsi"/>
          <w:sz w:val="22"/>
          <w:szCs w:val="22"/>
        </w:rPr>
        <w:t>The following is an analysis of cash flows for 2021 compared to those for the same period last year:</w:t>
      </w:r>
    </w:p>
    <w:tbl>
      <w:tblPr>
        <w:tblW w:w="9100" w:type="dxa"/>
        <w:tblInd w:w="80" w:type="dxa"/>
        <w:tblCellMar>
          <w:left w:w="70" w:type="dxa"/>
          <w:right w:w="70" w:type="dxa"/>
        </w:tblCellMar>
        <w:tblLook w:val="04A0" w:firstRow="1" w:lastRow="0" w:firstColumn="1" w:lastColumn="0" w:noHBand="0" w:noVBand="1"/>
      </w:tblPr>
      <w:tblGrid>
        <w:gridCol w:w="6419"/>
        <w:gridCol w:w="1517"/>
        <w:gridCol w:w="1164"/>
      </w:tblGrid>
      <w:tr w:rsidR="00C64C91" w:rsidRPr="00A55D4E" w:rsidTr="001912F4">
        <w:trPr>
          <w:trHeight w:val="276"/>
        </w:trPr>
        <w:tc>
          <w:tcPr>
            <w:tcW w:w="9100" w:type="dxa"/>
            <w:gridSpan w:val="3"/>
            <w:tcBorders>
              <w:top w:val="single" w:sz="12" w:space="0" w:color="000000"/>
              <w:left w:val="single" w:sz="8" w:space="0" w:color="auto"/>
              <w:bottom w:val="single" w:sz="12" w:space="0" w:color="000000"/>
              <w:right w:val="single" w:sz="8" w:space="0" w:color="auto"/>
            </w:tcBorders>
            <w:shd w:val="clear" w:color="auto" w:fill="auto"/>
            <w:noWrap/>
            <w:vAlign w:val="center"/>
            <w:hideMark/>
          </w:tcPr>
          <w:p w:rsidR="00C64C91" w:rsidRPr="00A55D4E" w:rsidRDefault="00C64C91" w:rsidP="001912F4">
            <w:pPr>
              <w:rPr>
                <w:rFonts w:asciiTheme="minorHAnsi" w:hAnsiTheme="minorHAnsi" w:cstheme="minorHAnsi"/>
                <w:sz w:val="22"/>
                <w:szCs w:val="22"/>
              </w:rPr>
            </w:pPr>
            <w:r w:rsidRPr="00A55D4E">
              <w:rPr>
                <w:rFonts w:asciiTheme="minorHAnsi" w:hAnsiTheme="minorHAnsi" w:cstheme="minorHAnsi"/>
                <w:b/>
                <w:bCs/>
                <w:sz w:val="22"/>
                <w:szCs w:val="22"/>
              </w:rPr>
              <w:t>Cash flows</w:t>
            </w:r>
          </w:p>
        </w:tc>
      </w:tr>
      <w:tr w:rsidR="00C64C91" w:rsidRPr="00A55D4E" w:rsidTr="001912F4">
        <w:trPr>
          <w:trHeight w:val="276"/>
        </w:trPr>
        <w:tc>
          <w:tcPr>
            <w:tcW w:w="6419" w:type="dxa"/>
            <w:tcBorders>
              <w:top w:val="single" w:sz="12" w:space="0" w:color="000000"/>
              <w:left w:val="single" w:sz="8" w:space="0" w:color="auto"/>
              <w:bottom w:val="single" w:sz="12" w:space="0" w:color="000000"/>
              <w:right w:val="single" w:sz="12" w:space="0" w:color="000000"/>
            </w:tcBorders>
            <w:shd w:val="clear" w:color="auto" w:fill="auto"/>
            <w:noWrap/>
            <w:vAlign w:val="center"/>
          </w:tcPr>
          <w:p w:rsidR="00C64C91" w:rsidRPr="00A55D4E" w:rsidRDefault="00C64C91" w:rsidP="001912F4">
            <w:pPr>
              <w:jc w:val="both"/>
              <w:rPr>
                <w:rFonts w:asciiTheme="minorHAnsi" w:hAnsiTheme="minorHAnsi" w:cstheme="minorHAnsi"/>
                <w:b/>
                <w:bCs/>
                <w:sz w:val="22"/>
                <w:szCs w:val="22"/>
              </w:rPr>
            </w:pPr>
            <w:r w:rsidRPr="00A55D4E">
              <w:rPr>
                <w:rFonts w:asciiTheme="minorHAnsi" w:hAnsiTheme="minorHAnsi" w:cstheme="minorHAnsi"/>
                <w:b/>
                <w:bCs/>
                <w:i/>
                <w:iCs/>
                <w:sz w:val="22"/>
                <w:szCs w:val="22"/>
                <w:lang w:eastAsia="it-IT"/>
              </w:rPr>
              <w:t>(in thousands of Euro)</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noWrap/>
            <w:vAlign w:val="bottom"/>
          </w:tcPr>
          <w:p w:rsidR="00C64C91" w:rsidRPr="00A55D4E" w:rsidRDefault="00C64C91" w:rsidP="001912F4">
            <w:pPr>
              <w:jc w:val="right"/>
              <w:rPr>
                <w:rFonts w:asciiTheme="minorHAnsi" w:hAnsiTheme="minorHAnsi" w:cstheme="minorHAnsi"/>
                <w:b/>
                <w:bCs/>
                <w:sz w:val="22"/>
                <w:szCs w:val="22"/>
                <w:lang w:eastAsia="it-IT"/>
              </w:rPr>
            </w:pPr>
            <w:r w:rsidRPr="00A55D4E">
              <w:rPr>
                <w:rFonts w:asciiTheme="minorHAnsi" w:hAnsiTheme="minorHAnsi" w:cstheme="minorHAnsi"/>
                <w:b/>
                <w:bCs/>
                <w:sz w:val="22"/>
                <w:szCs w:val="22"/>
                <w:lang w:eastAsia="it-IT"/>
              </w:rPr>
              <w:t>31.12.2021</w:t>
            </w:r>
          </w:p>
        </w:tc>
        <w:tc>
          <w:tcPr>
            <w:tcW w:w="1164" w:type="dxa"/>
            <w:tcBorders>
              <w:top w:val="single" w:sz="12" w:space="0" w:color="000000"/>
              <w:left w:val="single" w:sz="12" w:space="0" w:color="000000"/>
              <w:bottom w:val="single" w:sz="12" w:space="0" w:color="000000"/>
              <w:right w:val="single" w:sz="8" w:space="0" w:color="auto"/>
            </w:tcBorders>
          </w:tcPr>
          <w:p w:rsidR="00C64C91" w:rsidRPr="00A55D4E" w:rsidRDefault="00C64C91" w:rsidP="001912F4">
            <w:pPr>
              <w:jc w:val="right"/>
              <w:rPr>
                <w:rFonts w:asciiTheme="minorHAnsi" w:hAnsiTheme="minorHAnsi" w:cstheme="minorHAnsi"/>
                <w:b/>
                <w:bCs/>
                <w:sz w:val="22"/>
                <w:szCs w:val="22"/>
                <w:lang w:eastAsia="it-IT"/>
              </w:rPr>
            </w:pPr>
            <w:r w:rsidRPr="00A55D4E">
              <w:rPr>
                <w:rFonts w:asciiTheme="minorHAnsi" w:hAnsiTheme="minorHAnsi" w:cstheme="minorHAnsi"/>
                <w:b/>
                <w:bCs/>
                <w:sz w:val="22"/>
                <w:szCs w:val="22"/>
                <w:lang w:eastAsia="it-IT"/>
              </w:rPr>
              <w:t>31.12.2020</w:t>
            </w:r>
          </w:p>
        </w:tc>
      </w:tr>
      <w:tr w:rsidR="00C64C91" w:rsidRPr="00A55D4E" w:rsidTr="001912F4">
        <w:trPr>
          <w:trHeight w:val="276"/>
        </w:trPr>
        <w:tc>
          <w:tcPr>
            <w:tcW w:w="6419" w:type="dxa"/>
            <w:tcBorders>
              <w:top w:val="single" w:sz="12" w:space="0" w:color="000000"/>
              <w:left w:val="single" w:sz="8" w:space="0" w:color="auto"/>
              <w:bottom w:val="single" w:sz="12" w:space="0" w:color="000000"/>
              <w:right w:val="single" w:sz="12" w:space="0" w:color="000000"/>
            </w:tcBorders>
            <w:shd w:val="clear" w:color="auto" w:fill="auto"/>
            <w:noWrap/>
            <w:vAlign w:val="center"/>
          </w:tcPr>
          <w:p w:rsidR="00C64C91" w:rsidRPr="00A55D4E" w:rsidRDefault="00C64C91" w:rsidP="001912F4">
            <w:pPr>
              <w:jc w:val="both"/>
              <w:rPr>
                <w:rFonts w:asciiTheme="minorHAnsi" w:hAnsiTheme="minorHAnsi" w:cstheme="minorHAnsi"/>
                <w:b/>
                <w:bCs/>
                <w:sz w:val="22"/>
                <w:szCs w:val="22"/>
              </w:rPr>
            </w:pPr>
            <w:r w:rsidRPr="00A55D4E">
              <w:rPr>
                <w:rFonts w:asciiTheme="minorHAnsi" w:hAnsiTheme="minorHAnsi" w:cstheme="minorHAnsi"/>
                <w:sz w:val="22"/>
                <w:szCs w:val="22"/>
              </w:rPr>
              <w:t>Profit (loss) for the year before income taxes, interest, dividends</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noWrap/>
            <w:vAlign w:val="bottom"/>
          </w:tcPr>
          <w:p w:rsidR="00C64C91" w:rsidRPr="00A55D4E" w:rsidRDefault="00C64C91" w:rsidP="001912F4">
            <w:pPr>
              <w:jc w:val="right"/>
              <w:rPr>
                <w:rFonts w:asciiTheme="minorHAnsi" w:hAnsiTheme="minorHAnsi" w:cstheme="minorHAnsi"/>
                <w:sz w:val="22"/>
                <w:szCs w:val="22"/>
                <w:lang w:eastAsia="it-IT"/>
              </w:rPr>
            </w:pPr>
            <w:r w:rsidRPr="00A55D4E">
              <w:rPr>
                <w:rFonts w:asciiTheme="minorHAnsi" w:hAnsiTheme="minorHAnsi" w:cstheme="minorHAnsi"/>
                <w:sz w:val="22"/>
                <w:szCs w:val="22"/>
                <w:lang w:eastAsia="it-IT"/>
              </w:rPr>
              <w:t>466</w:t>
            </w:r>
          </w:p>
        </w:tc>
        <w:tc>
          <w:tcPr>
            <w:tcW w:w="1164" w:type="dxa"/>
            <w:tcBorders>
              <w:top w:val="single" w:sz="12" w:space="0" w:color="000000"/>
              <w:left w:val="single" w:sz="12" w:space="0" w:color="000000"/>
              <w:bottom w:val="single" w:sz="12" w:space="0" w:color="000000"/>
              <w:right w:val="single" w:sz="8" w:space="0" w:color="auto"/>
            </w:tcBorders>
          </w:tcPr>
          <w:p w:rsidR="00C64C91" w:rsidRPr="00A55D4E" w:rsidRDefault="00C64C91" w:rsidP="001912F4">
            <w:pPr>
              <w:jc w:val="right"/>
              <w:rPr>
                <w:rFonts w:asciiTheme="minorHAnsi" w:hAnsiTheme="minorHAnsi" w:cstheme="minorHAnsi"/>
                <w:sz w:val="22"/>
                <w:szCs w:val="22"/>
                <w:lang w:eastAsia="it-IT"/>
              </w:rPr>
            </w:pPr>
            <w:r w:rsidRPr="00A55D4E">
              <w:rPr>
                <w:rFonts w:asciiTheme="minorHAnsi" w:hAnsiTheme="minorHAnsi" w:cstheme="minorHAnsi"/>
                <w:sz w:val="22"/>
                <w:szCs w:val="22"/>
                <w:lang w:eastAsia="it-IT"/>
              </w:rPr>
              <w:t>301</w:t>
            </w:r>
          </w:p>
        </w:tc>
      </w:tr>
      <w:tr w:rsidR="00C64C91" w:rsidRPr="00A55D4E" w:rsidTr="001912F4">
        <w:trPr>
          <w:trHeight w:val="276"/>
        </w:trPr>
        <w:tc>
          <w:tcPr>
            <w:tcW w:w="6419" w:type="dxa"/>
            <w:tcBorders>
              <w:top w:val="single" w:sz="12" w:space="0" w:color="000000"/>
              <w:left w:val="single" w:sz="8" w:space="0" w:color="auto"/>
              <w:bottom w:val="single" w:sz="12" w:space="0" w:color="000000"/>
              <w:right w:val="single" w:sz="12" w:space="0" w:color="000000"/>
            </w:tcBorders>
            <w:shd w:val="clear" w:color="auto" w:fill="auto"/>
            <w:noWrap/>
            <w:vAlign w:val="center"/>
          </w:tcPr>
          <w:p w:rsidR="00C64C91" w:rsidRPr="00A55D4E" w:rsidRDefault="00C64C91" w:rsidP="001912F4">
            <w:pPr>
              <w:jc w:val="both"/>
              <w:rPr>
                <w:rFonts w:asciiTheme="minorHAnsi" w:hAnsiTheme="minorHAnsi" w:cstheme="minorHAnsi"/>
                <w:sz w:val="22"/>
                <w:szCs w:val="22"/>
              </w:rPr>
            </w:pPr>
            <w:r w:rsidRPr="00A55D4E">
              <w:rPr>
                <w:rFonts w:asciiTheme="minorHAnsi" w:hAnsiTheme="minorHAnsi" w:cstheme="minorHAnsi"/>
                <w:sz w:val="22"/>
                <w:szCs w:val="22"/>
              </w:rPr>
              <w:t>Adjustments for non-monetary items</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noWrap/>
            <w:vAlign w:val="bottom"/>
          </w:tcPr>
          <w:p w:rsidR="00C64C91" w:rsidRPr="00A55D4E" w:rsidRDefault="00C64C91" w:rsidP="001912F4">
            <w:pPr>
              <w:jc w:val="right"/>
              <w:rPr>
                <w:rFonts w:asciiTheme="minorHAnsi" w:hAnsiTheme="minorHAnsi" w:cstheme="minorHAnsi"/>
                <w:sz w:val="22"/>
                <w:szCs w:val="22"/>
                <w:lang w:eastAsia="it-IT"/>
              </w:rPr>
            </w:pPr>
            <w:r w:rsidRPr="00A55D4E">
              <w:rPr>
                <w:rFonts w:asciiTheme="minorHAnsi" w:hAnsiTheme="minorHAnsi" w:cstheme="minorHAnsi"/>
                <w:sz w:val="22"/>
                <w:szCs w:val="22"/>
                <w:lang w:eastAsia="it-IT"/>
              </w:rPr>
              <w:t>6,123</w:t>
            </w:r>
          </w:p>
        </w:tc>
        <w:tc>
          <w:tcPr>
            <w:tcW w:w="1164" w:type="dxa"/>
            <w:tcBorders>
              <w:top w:val="single" w:sz="12" w:space="0" w:color="000000"/>
              <w:left w:val="single" w:sz="12" w:space="0" w:color="000000"/>
              <w:bottom w:val="single" w:sz="12" w:space="0" w:color="000000"/>
              <w:right w:val="single" w:sz="8" w:space="0" w:color="auto"/>
            </w:tcBorders>
          </w:tcPr>
          <w:p w:rsidR="00C64C91" w:rsidRPr="00A55D4E" w:rsidRDefault="00C64C91" w:rsidP="001912F4">
            <w:pPr>
              <w:jc w:val="right"/>
              <w:rPr>
                <w:rFonts w:asciiTheme="minorHAnsi" w:hAnsiTheme="minorHAnsi" w:cstheme="minorHAnsi"/>
                <w:sz w:val="22"/>
                <w:szCs w:val="22"/>
                <w:lang w:eastAsia="it-IT"/>
              </w:rPr>
            </w:pPr>
            <w:r w:rsidRPr="00A55D4E">
              <w:rPr>
                <w:rFonts w:asciiTheme="minorHAnsi" w:hAnsiTheme="minorHAnsi" w:cstheme="minorHAnsi"/>
                <w:sz w:val="22"/>
                <w:szCs w:val="22"/>
                <w:lang w:eastAsia="it-IT"/>
              </w:rPr>
              <w:t>5,713</w:t>
            </w:r>
          </w:p>
        </w:tc>
      </w:tr>
      <w:tr w:rsidR="00C64C91" w:rsidRPr="00A55D4E" w:rsidTr="001912F4">
        <w:trPr>
          <w:trHeight w:val="276"/>
        </w:trPr>
        <w:tc>
          <w:tcPr>
            <w:tcW w:w="6419" w:type="dxa"/>
            <w:tcBorders>
              <w:top w:val="single" w:sz="12" w:space="0" w:color="000000"/>
              <w:left w:val="single" w:sz="8" w:space="0" w:color="auto"/>
              <w:bottom w:val="single" w:sz="12" w:space="0" w:color="000000"/>
              <w:right w:val="single" w:sz="12" w:space="0" w:color="000000"/>
            </w:tcBorders>
            <w:shd w:val="clear" w:color="auto" w:fill="auto"/>
            <w:noWrap/>
            <w:vAlign w:val="center"/>
          </w:tcPr>
          <w:p w:rsidR="00C64C91" w:rsidRPr="00A55D4E" w:rsidRDefault="00C64C91" w:rsidP="001912F4">
            <w:pPr>
              <w:jc w:val="both"/>
              <w:rPr>
                <w:rFonts w:asciiTheme="minorHAnsi" w:hAnsiTheme="minorHAnsi" w:cstheme="minorHAnsi"/>
                <w:sz w:val="22"/>
                <w:szCs w:val="22"/>
              </w:rPr>
            </w:pPr>
            <w:r w:rsidRPr="00A55D4E">
              <w:rPr>
                <w:rFonts w:asciiTheme="minorHAnsi" w:hAnsiTheme="minorHAnsi" w:cstheme="minorHAnsi"/>
                <w:sz w:val="22"/>
                <w:szCs w:val="22"/>
              </w:rPr>
              <w:t>Changes in net working capital</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noWrap/>
            <w:vAlign w:val="bottom"/>
          </w:tcPr>
          <w:p w:rsidR="00C64C91" w:rsidRPr="00A55D4E" w:rsidRDefault="00C64C91" w:rsidP="001912F4">
            <w:pPr>
              <w:jc w:val="right"/>
              <w:rPr>
                <w:rFonts w:asciiTheme="minorHAnsi" w:hAnsiTheme="minorHAnsi" w:cstheme="minorHAnsi"/>
                <w:sz w:val="22"/>
                <w:szCs w:val="22"/>
                <w:lang w:eastAsia="it-IT"/>
              </w:rPr>
            </w:pPr>
            <w:r w:rsidRPr="00A55D4E">
              <w:rPr>
                <w:rFonts w:asciiTheme="minorHAnsi" w:hAnsiTheme="minorHAnsi" w:cstheme="minorHAnsi"/>
                <w:sz w:val="22"/>
                <w:szCs w:val="22"/>
                <w:lang w:eastAsia="it-IT"/>
              </w:rPr>
              <w:t>624</w:t>
            </w:r>
          </w:p>
        </w:tc>
        <w:tc>
          <w:tcPr>
            <w:tcW w:w="1164" w:type="dxa"/>
            <w:tcBorders>
              <w:top w:val="single" w:sz="12" w:space="0" w:color="000000"/>
              <w:left w:val="single" w:sz="12" w:space="0" w:color="000000"/>
              <w:bottom w:val="single" w:sz="12" w:space="0" w:color="000000"/>
              <w:right w:val="single" w:sz="8" w:space="0" w:color="auto"/>
            </w:tcBorders>
          </w:tcPr>
          <w:p w:rsidR="00C64C91" w:rsidRPr="00A55D4E" w:rsidRDefault="00C64C91" w:rsidP="001912F4">
            <w:pPr>
              <w:jc w:val="right"/>
              <w:rPr>
                <w:rFonts w:asciiTheme="minorHAnsi" w:hAnsiTheme="minorHAnsi" w:cstheme="minorHAnsi"/>
                <w:sz w:val="22"/>
                <w:szCs w:val="22"/>
                <w:lang w:eastAsia="it-IT"/>
              </w:rPr>
            </w:pPr>
            <w:r w:rsidRPr="00A55D4E">
              <w:rPr>
                <w:rFonts w:asciiTheme="minorHAnsi" w:hAnsiTheme="minorHAnsi" w:cstheme="minorHAnsi"/>
                <w:sz w:val="22"/>
                <w:szCs w:val="22"/>
                <w:lang w:eastAsia="it-IT"/>
              </w:rPr>
              <w:t>936</w:t>
            </w:r>
          </w:p>
        </w:tc>
      </w:tr>
      <w:tr w:rsidR="00C64C91" w:rsidRPr="00A55D4E" w:rsidTr="001912F4">
        <w:trPr>
          <w:trHeight w:val="276"/>
        </w:trPr>
        <w:tc>
          <w:tcPr>
            <w:tcW w:w="6419" w:type="dxa"/>
            <w:tcBorders>
              <w:top w:val="single" w:sz="12" w:space="0" w:color="000000"/>
              <w:left w:val="single" w:sz="8" w:space="0" w:color="auto"/>
              <w:bottom w:val="single" w:sz="12" w:space="0" w:color="000000"/>
              <w:right w:val="single" w:sz="12" w:space="0" w:color="000000"/>
            </w:tcBorders>
            <w:shd w:val="clear" w:color="auto" w:fill="auto"/>
            <w:noWrap/>
            <w:vAlign w:val="center"/>
          </w:tcPr>
          <w:p w:rsidR="00C64C91" w:rsidRPr="00A55D4E" w:rsidRDefault="00C64C91" w:rsidP="001912F4">
            <w:pPr>
              <w:jc w:val="both"/>
              <w:rPr>
                <w:rFonts w:asciiTheme="minorHAnsi" w:hAnsiTheme="minorHAnsi" w:cstheme="minorHAnsi"/>
                <w:sz w:val="22"/>
                <w:szCs w:val="22"/>
              </w:rPr>
            </w:pPr>
            <w:r w:rsidRPr="00A55D4E">
              <w:rPr>
                <w:rFonts w:asciiTheme="minorHAnsi" w:hAnsiTheme="minorHAnsi" w:cstheme="minorHAnsi"/>
                <w:sz w:val="22"/>
                <w:szCs w:val="22"/>
              </w:rPr>
              <w:t>Other changes</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noWrap/>
            <w:vAlign w:val="bottom"/>
          </w:tcPr>
          <w:p w:rsidR="00C64C91" w:rsidRPr="00A55D4E" w:rsidRDefault="00C64C91" w:rsidP="001912F4">
            <w:pPr>
              <w:jc w:val="right"/>
              <w:rPr>
                <w:rFonts w:asciiTheme="minorHAnsi" w:hAnsiTheme="minorHAnsi" w:cstheme="minorHAnsi"/>
                <w:sz w:val="22"/>
                <w:szCs w:val="22"/>
                <w:lang w:eastAsia="it-IT"/>
              </w:rPr>
            </w:pPr>
            <w:r w:rsidRPr="00A55D4E">
              <w:rPr>
                <w:rFonts w:asciiTheme="minorHAnsi" w:hAnsiTheme="minorHAnsi" w:cstheme="minorHAnsi"/>
                <w:sz w:val="22"/>
                <w:szCs w:val="22"/>
                <w:lang w:eastAsia="it-IT"/>
              </w:rPr>
              <w:t>-393</w:t>
            </w:r>
          </w:p>
        </w:tc>
        <w:tc>
          <w:tcPr>
            <w:tcW w:w="1164" w:type="dxa"/>
            <w:tcBorders>
              <w:top w:val="single" w:sz="12" w:space="0" w:color="000000"/>
              <w:left w:val="single" w:sz="12" w:space="0" w:color="000000"/>
              <w:bottom w:val="single" w:sz="12" w:space="0" w:color="000000"/>
              <w:right w:val="single" w:sz="8" w:space="0" w:color="auto"/>
            </w:tcBorders>
          </w:tcPr>
          <w:p w:rsidR="00C64C91" w:rsidRPr="00A55D4E" w:rsidRDefault="00C64C91" w:rsidP="001912F4">
            <w:pPr>
              <w:jc w:val="right"/>
              <w:rPr>
                <w:rFonts w:asciiTheme="minorHAnsi" w:hAnsiTheme="minorHAnsi" w:cstheme="minorHAnsi"/>
                <w:sz w:val="22"/>
                <w:szCs w:val="22"/>
                <w:lang w:eastAsia="it-IT"/>
              </w:rPr>
            </w:pPr>
            <w:r w:rsidRPr="00A55D4E">
              <w:rPr>
                <w:rFonts w:asciiTheme="minorHAnsi" w:hAnsiTheme="minorHAnsi" w:cstheme="minorHAnsi"/>
                <w:sz w:val="22"/>
                <w:szCs w:val="22"/>
                <w:lang w:eastAsia="it-IT"/>
              </w:rPr>
              <w:t>-578</w:t>
            </w:r>
          </w:p>
        </w:tc>
      </w:tr>
      <w:tr w:rsidR="00C64C91" w:rsidRPr="00A55D4E" w:rsidTr="001912F4">
        <w:trPr>
          <w:trHeight w:val="276"/>
        </w:trPr>
        <w:tc>
          <w:tcPr>
            <w:tcW w:w="6419" w:type="dxa"/>
            <w:tcBorders>
              <w:top w:val="single" w:sz="12" w:space="0" w:color="000000"/>
              <w:left w:val="single" w:sz="8" w:space="0" w:color="auto"/>
              <w:bottom w:val="single" w:sz="12" w:space="0" w:color="000000"/>
              <w:right w:val="single" w:sz="12" w:space="0" w:color="000000"/>
            </w:tcBorders>
            <w:shd w:val="clear" w:color="auto" w:fill="auto"/>
            <w:noWrap/>
            <w:vAlign w:val="center"/>
          </w:tcPr>
          <w:p w:rsidR="00C64C91" w:rsidRPr="00A55D4E" w:rsidRDefault="00C64C91" w:rsidP="001912F4">
            <w:pPr>
              <w:jc w:val="both"/>
              <w:rPr>
                <w:rFonts w:asciiTheme="minorHAnsi" w:hAnsiTheme="minorHAnsi" w:cstheme="minorHAnsi"/>
                <w:b/>
                <w:bCs/>
                <w:sz w:val="22"/>
                <w:szCs w:val="22"/>
              </w:rPr>
            </w:pPr>
            <w:r w:rsidRPr="00A55D4E">
              <w:rPr>
                <w:rFonts w:asciiTheme="minorHAnsi" w:hAnsiTheme="minorHAnsi" w:cstheme="minorHAnsi"/>
                <w:b/>
                <w:bCs/>
                <w:sz w:val="22"/>
                <w:szCs w:val="22"/>
              </w:rPr>
              <w:t>Cash flow from operations (A)</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noWrap/>
            <w:vAlign w:val="bottom"/>
          </w:tcPr>
          <w:p w:rsidR="00C64C91" w:rsidRPr="00A55D4E" w:rsidRDefault="00C64C91" w:rsidP="001912F4">
            <w:pPr>
              <w:jc w:val="right"/>
              <w:rPr>
                <w:rFonts w:asciiTheme="minorHAnsi" w:hAnsiTheme="minorHAnsi" w:cstheme="minorHAnsi"/>
                <w:b/>
                <w:bCs/>
                <w:sz w:val="22"/>
                <w:szCs w:val="22"/>
                <w:lang w:eastAsia="it-IT"/>
              </w:rPr>
            </w:pPr>
            <w:r w:rsidRPr="00A55D4E">
              <w:rPr>
                <w:rFonts w:asciiTheme="minorHAnsi" w:hAnsiTheme="minorHAnsi" w:cstheme="minorHAnsi"/>
                <w:b/>
                <w:bCs/>
                <w:sz w:val="22"/>
                <w:szCs w:val="22"/>
                <w:lang w:eastAsia="it-IT"/>
              </w:rPr>
              <w:t>6,820</w:t>
            </w:r>
          </w:p>
        </w:tc>
        <w:tc>
          <w:tcPr>
            <w:tcW w:w="1164" w:type="dxa"/>
            <w:tcBorders>
              <w:top w:val="single" w:sz="12" w:space="0" w:color="000000"/>
              <w:left w:val="single" w:sz="12" w:space="0" w:color="000000"/>
              <w:bottom w:val="single" w:sz="12" w:space="0" w:color="000000"/>
              <w:right w:val="single" w:sz="8" w:space="0" w:color="auto"/>
            </w:tcBorders>
          </w:tcPr>
          <w:p w:rsidR="00C64C91" w:rsidRPr="00A55D4E" w:rsidRDefault="00C64C91" w:rsidP="001912F4">
            <w:pPr>
              <w:jc w:val="right"/>
              <w:rPr>
                <w:rFonts w:asciiTheme="minorHAnsi" w:hAnsiTheme="minorHAnsi" w:cstheme="minorHAnsi"/>
                <w:b/>
                <w:bCs/>
                <w:sz w:val="22"/>
                <w:szCs w:val="22"/>
                <w:lang w:eastAsia="it-IT"/>
              </w:rPr>
            </w:pPr>
            <w:r w:rsidRPr="00A55D4E">
              <w:rPr>
                <w:rFonts w:asciiTheme="minorHAnsi" w:hAnsiTheme="minorHAnsi" w:cstheme="minorHAnsi"/>
                <w:b/>
                <w:bCs/>
                <w:sz w:val="22"/>
                <w:szCs w:val="22"/>
                <w:lang w:eastAsia="it-IT"/>
              </w:rPr>
              <w:t>6,372</w:t>
            </w:r>
          </w:p>
        </w:tc>
      </w:tr>
      <w:tr w:rsidR="00C64C91" w:rsidRPr="00A55D4E" w:rsidTr="001912F4">
        <w:trPr>
          <w:trHeight w:val="276"/>
        </w:trPr>
        <w:tc>
          <w:tcPr>
            <w:tcW w:w="6419" w:type="dxa"/>
            <w:tcBorders>
              <w:top w:val="single" w:sz="12" w:space="0" w:color="000000"/>
              <w:left w:val="single" w:sz="8" w:space="0" w:color="auto"/>
              <w:bottom w:val="single" w:sz="12" w:space="0" w:color="000000"/>
              <w:right w:val="single" w:sz="12" w:space="0" w:color="000000"/>
            </w:tcBorders>
            <w:shd w:val="clear" w:color="auto" w:fill="auto"/>
            <w:noWrap/>
            <w:vAlign w:val="center"/>
          </w:tcPr>
          <w:p w:rsidR="00C64C91" w:rsidRPr="00A55D4E" w:rsidRDefault="00C64C91" w:rsidP="001912F4">
            <w:pPr>
              <w:jc w:val="both"/>
              <w:rPr>
                <w:rFonts w:asciiTheme="minorHAnsi" w:hAnsiTheme="minorHAnsi" w:cstheme="minorHAnsi"/>
                <w:b/>
                <w:bCs/>
                <w:sz w:val="22"/>
                <w:szCs w:val="22"/>
              </w:rPr>
            </w:pPr>
            <w:r w:rsidRPr="00A55D4E">
              <w:rPr>
                <w:rFonts w:asciiTheme="minorHAnsi" w:hAnsiTheme="minorHAnsi" w:cstheme="minorHAnsi"/>
                <w:b/>
                <w:bCs/>
                <w:sz w:val="22"/>
                <w:szCs w:val="22"/>
              </w:rPr>
              <w:t>Cash flow from investing activities (B)</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noWrap/>
            <w:vAlign w:val="bottom"/>
          </w:tcPr>
          <w:p w:rsidR="00C64C91" w:rsidRPr="00A55D4E" w:rsidRDefault="00C64C91" w:rsidP="001912F4">
            <w:pPr>
              <w:jc w:val="right"/>
              <w:rPr>
                <w:rFonts w:asciiTheme="minorHAnsi" w:hAnsiTheme="minorHAnsi" w:cstheme="minorHAnsi"/>
                <w:b/>
                <w:bCs/>
                <w:sz w:val="22"/>
                <w:szCs w:val="22"/>
                <w:lang w:eastAsia="it-IT"/>
              </w:rPr>
            </w:pPr>
            <w:r w:rsidRPr="00A55D4E">
              <w:rPr>
                <w:rFonts w:asciiTheme="minorHAnsi" w:hAnsiTheme="minorHAnsi" w:cstheme="minorHAnsi"/>
                <w:b/>
                <w:bCs/>
                <w:sz w:val="22"/>
                <w:szCs w:val="22"/>
                <w:lang w:eastAsia="it-IT"/>
              </w:rPr>
              <w:t>-6,667</w:t>
            </w:r>
          </w:p>
        </w:tc>
        <w:tc>
          <w:tcPr>
            <w:tcW w:w="1164" w:type="dxa"/>
            <w:tcBorders>
              <w:top w:val="single" w:sz="12" w:space="0" w:color="000000"/>
              <w:left w:val="single" w:sz="12" w:space="0" w:color="000000"/>
              <w:bottom w:val="single" w:sz="12" w:space="0" w:color="000000"/>
              <w:right w:val="single" w:sz="8" w:space="0" w:color="auto"/>
            </w:tcBorders>
          </w:tcPr>
          <w:p w:rsidR="00C64C91" w:rsidRPr="00A55D4E" w:rsidRDefault="00C64C91" w:rsidP="001912F4">
            <w:pPr>
              <w:jc w:val="right"/>
              <w:rPr>
                <w:rFonts w:asciiTheme="minorHAnsi" w:hAnsiTheme="minorHAnsi" w:cstheme="minorHAnsi"/>
                <w:b/>
                <w:bCs/>
                <w:sz w:val="22"/>
                <w:szCs w:val="22"/>
                <w:lang w:eastAsia="it-IT"/>
              </w:rPr>
            </w:pPr>
            <w:r w:rsidRPr="00A55D4E">
              <w:rPr>
                <w:rFonts w:asciiTheme="minorHAnsi" w:hAnsiTheme="minorHAnsi" w:cstheme="minorHAnsi"/>
                <w:b/>
                <w:bCs/>
                <w:sz w:val="22"/>
                <w:szCs w:val="22"/>
                <w:lang w:eastAsia="it-IT"/>
              </w:rPr>
              <w:t>-6,109</w:t>
            </w:r>
          </w:p>
        </w:tc>
      </w:tr>
      <w:tr w:rsidR="00C64C91" w:rsidRPr="00A55D4E" w:rsidTr="001912F4">
        <w:trPr>
          <w:trHeight w:val="276"/>
        </w:trPr>
        <w:tc>
          <w:tcPr>
            <w:tcW w:w="6419" w:type="dxa"/>
            <w:tcBorders>
              <w:top w:val="single" w:sz="12" w:space="0" w:color="000000"/>
              <w:left w:val="single" w:sz="8" w:space="0" w:color="auto"/>
              <w:bottom w:val="single" w:sz="12" w:space="0" w:color="000000"/>
              <w:right w:val="single" w:sz="12" w:space="0" w:color="000000"/>
            </w:tcBorders>
            <w:shd w:val="clear" w:color="auto" w:fill="auto"/>
            <w:noWrap/>
            <w:vAlign w:val="center"/>
          </w:tcPr>
          <w:p w:rsidR="00C64C91" w:rsidRPr="00A55D4E" w:rsidRDefault="00C64C91" w:rsidP="001912F4">
            <w:pPr>
              <w:jc w:val="both"/>
              <w:rPr>
                <w:rFonts w:asciiTheme="minorHAnsi" w:hAnsiTheme="minorHAnsi" w:cstheme="minorHAnsi"/>
                <w:b/>
                <w:bCs/>
                <w:sz w:val="22"/>
                <w:szCs w:val="22"/>
              </w:rPr>
            </w:pPr>
            <w:r w:rsidRPr="00A55D4E">
              <w:rPr>
                <w:rFonts w:asciiTheme="minorHAnsi" w:hAnsiTheme="minorHAnsi" w:cstheme="minorHAnsi"/>
                <w:b/>
                <w:bCs/>
                <w:sz w:val="22"/>
                <w:szCs w:val="22"/>
              </w:rPr>
              <w:t>Cash flow from financing activities (C)</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noWrap/>
            <w:vAlign w:val="bottom"/>
          </w:tcPr>
          <w:p w:rsidR="00C64C91" w:rsidRPr="00A55D4E" w:rsidRDefault="00C64C91" w:rsidP="001912F4">
            <w:pPr>
              <w:jc w:val="right"/>
              <w:rPr>
                <w:rFonts w:asciiTheme="minorHAnsi" w:hAnsiTheme="minorHAnsi" w:cstheme="minorHAnsi"/>
                <w:b/>
                <w:bCs/>
                <w:sz w:val="22"/>
                <w:szCs w:val="22"/>
                <w:lang w:eastAsia="it-IT"/>
              </w:rPr>
            </w:pPr>
            <w:r w:rsidRPr="00A55D4E">
              <w:rPr>
                <w:rFonts w:asciiTheme="minorHAnsi" w:hAnsiTheme="minorHAnsi" w:cstheme="minorHAnsi"/>
                <w:b/>
                <w:bCs/>
                <w:sz w:val="22"/>
                <w:szCs w:val="22"/>
                <w:lang w:eastAsia="it-IT"/>
              </w:rPr>
              <w:t>-305</w:t>
            </w:r>
          </w:p>
        </w:tc>
        <w:tc>
          <w:tcPr>
            <w:tcW w:w="1164" w:type="dxa"/>
            <w:tcBorders>
              <w:top w:val="single" w:sz="12" w:space="0" w:color="000000"/>
              <w:left w:val="single" w:sz="12" w:space="0" w:color="000000"/>
              <w:bottom w:val="single" w:sz="12" w:space="0" w:color="000000"/>
              <w:right w:val="single" w:sz="8" w:space="0" w:color="auto"/>
            </w:tcBorders>
          </w:tcPr>
          <w:p w:rsidR="00C64C91" w:rsidRPr="00A55D4E" w:rsidRDefault="00C64C91" w:rsidP="001912F4">
            <w:pPr>
              <w:jc w:val="right"/>
              <w:rPr>
                <w:rFonts w:asciiTheme="minorHAnsi" w:hAnsiTheme="minorHAnsi" w:cstheme="minorHAnsi"/>
                <w:b/>
                <w:bCs/>
                <w:sz w:val="22"/>
                <w:szCs w:val="22"/>
                <w:lang w:eastAsia="it-IT"/>
              </w:rPr>
            </w:pPr>
            <w:r w:rsidRPr="00A55D4E">
              <w:rPr>
                <w:rFonts w:asciiTheme="minorHAnsi" w:hAnsiTheme="minorHAnsi" w:cstheme="minorHAnsi"/>
                <w:b/>
                <w:bCs/>
                <w:sz w:val="22"/>
                <w:szCs w:val="22"/>
                <w:lang w:eastAsia="it-IT"/>
              </w:rPr>
              <w:t>2,460</w:t>
            </w:r>
          </w:p>
        </w:tc>
      </w:tr>
      <w:tr w:rsidR="00C64C91" w:rsidRPr="00A55D4E" w:rsidTr="001912F4">
        <w:trPr>
          <w:trHeight w:val="276"/>
        </w:trPr>
        <w:tc>
          <w:tcPr>
            <w:tcW w:w="6419" w:type="dxa"/>
            <w:tcBorders>
              <w:top w:val="single" w:sz="12" w:space="0" w:color="000000"/>
              <w:left w:val="single" w:sz="8" w:space="0" w:color="auto"/>
              <w:bottom w:val="single" w:sz="12" w:space="0" w:color="000000"/>
              <w:right w:val="single" w:sz="12" w:space="0" w:color="000000"/>
            </w:tcBorders>
            <w:shd w:val="clear" w:color="auto" w:fill="auto"/>
            <w:noWrap/>
            <w:vAlign w:val="center"/>
          </w:tcPr>
          <w:p w:rsidR="00C64C91" w:rsidRPr="00A55D4E" w:rsidRDefault="00C64C91" w:rsidP="001912F4">
            <w:pPr>
              <w:jc w:val="both"/>
              <w:rPr>
                <w:rFonts w:asciiTheme="minorHAnsi" w:hAnsiTheme="minorHAnsi" w:cstheme="minorHAnsi"/>
                <w:b/>
                <w:bCs/>
                <w:sz w:val="22"/>
                <w:szCs w:val="22"/>
              </w:rPr>
            </w:pPr>
            <w:r w:rsidRPr="00A55D4E">
              <w:rPr>
                <w:rFonts w:asciiTheme="minorHAnsi" w:hAnsiTheme="minorHAnsi" w:cstheme="minorHAnsi"/>
                <w:b/>
                <w:bCs/>
                <w:sz w:val="22"/>
                <w:szCs w:val="22"/>
              </w:rPr>
              <w:t>Increase (decrease) of cash and cash equivalents (A ± B ± C)</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noWrap/>
            <w:vAlign w:val="bottom"/>
          </w:tcPr>
          <w:p w:rsidR="00C64C91" w:rsidRPr="00A55D4E" w:rsidRDefault="00C64C91" w:rsidP="001912F4">
            <w:pPr>
              <w:jc w:val="right"/>
              <w:rPr>
                <w:rFonts w:asciiTheme="minorHAnsi" w:hAnsiTheme="minorHAnsi" w:cstheme="minorHAnsi"/>
                <w:b/>
                <w:bCs/>
                <w:sz w:val="22"/>
                <w:szCs w:val="22"/>
                <w:lang w:eastAsia="it-IT"/>
              </w:rPr>
            </w:pPr>
            <w:r w:rsidRPr="00A55D4E">
              <w:rPr>
                <w:rFonts w:asciiTheme="minorHAnsi" w:hAnsiTheme="minorHAnsi" w:cstheme="minorHAnsi"/>
                <w:b/>
                <w:bCs/>
                <w:sz w:val="22"/>
                <w:szCs w:val="22"/>
                <w:lang w:eastAsia="it-IT"/>
              </w:rPr>
              <w:t>-152</w:t>
            </w:r>
          </w:p>
        </w:tc>
        <w:tc>
          <w:tcPr>
            <w:tcW w:w="1164" w:type="dxa"/>
            <w:tcBorders>
              <w:top w:val="single" w:sz="12" w:space="0" w:color="000000"/>
              <w:left w:val="single" w:sz="12" w:space="0" w:color="000000"/>
              <w:bottom w:val="single" w:sz="12" w:space="0" w:color="000000"/>
              <w:right w:val="single" w:sz="8" w:space="0" w:color="auto"/>
            </w:tcBorders>
          </w:tcPr>
          <w:p w:rsidR="00C64C91" w:rsidRPr="00A55D4E" w:rsidRDefault="00C64C91" w:rsidP="001912F4">
            <w:pPr>
              <w:jc w:val="right"/>
              <w:rPr>
                <w:rFonts w:asciiTheme="minorHAnsi" w:hAnsiTheme="minorHAnsi" w:cstheme="minorHAnsi"/>
                <w:b/>
                <w:bCs/>
                <w:sz w:val="22"/>
                <w:szCs w:val="22"/>
                <w:lang w:eastAsia="it-IT"/>
              </w:rPr>
            </w:pPr>
            <w:r w:rsidRPr="00A55D4E">
              <w:rPr>
                <w:rFonts w:asciiTheme="minorHAnsi" w:hAnsiTheme="minorHAnsi" w:cstheme="minorHAnsi"/>
                <w:b/>
                <w:bCs/>
                <w:sz w:val="22"/>
                <w:szCs w:val="22"/>
                <w:lang w:eastAsia="it-IT"/>
              </w:rPr>
              <w:t>2,723</w:t>
            </w:r>
          </w:p>
        </w:tc>
      </w:tr>
      <w:tr w:rsidR="00C64C91" w:rsidRPr="00A55D4E" w:rsidTr="001912F4">
        <w:trPr>
          <w:trHeight w:val="276"/>
        </w:trPr>
        <w:tc>
          <w:tcPr>
            <w:tcW w:w="6419" w:type="dxa"/>
            <w:tcBorders>
              <w:top w:val="single" w:sz="12" w:space="0" w:color="000000"/>
              <w:left w:val="single" w:sz="8" w:space="0" w:color="auto"/>
              <w:bottom w:val="single" w:sz="12" w:space="0" w:color="000000"/>
              <w:right w:val="single" w:sz="12" w:space="0" w:color="000000"/>
            </w:tcBorders>
            <w:shd w:val="clear" w:color="auto" w:fill="auto"/>
            <w:noWrap/>
            <w:vAlign w:val="center"/>
          </w:tcPr>
          <w:p w:rsidR="00C64C91" w:rsidRPr="00A55D4E" w:rsidRDefault="00C64C91" w:rsidP="001912F4">
            <w:pPr>
              <w:jc w:val="both"/>
              <w:rPr>
                <w:rFonts w:asciiTheme="minorHAnsi" w:hAnsiTheme="minorHAnsi" w:cstheme="minorHAnsi"/>
                <w:sz w:val="22"/>
                <w:szCs w:val="22"/>
              </w:rPr>
            </w:pPr>
            <w:r w:rsidRPr="00A55D4E">
              <w:rPr>
                <w:rFonts w:asciiTheme="minorHAnsi" w:hAnsiTheme="minorHAnsi" w:cstheme="minorHAnsi"/>
                <w:sz w:val="22"/>
                <w:szCs w:val="22"/>
              </w:rPr>
              <w:t>Cash and cash equivalent at the beginning of the financial year</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noWrap/>
            <w:vAlign w:val="bottom"/>
          </w:tcPr>
          <w:p w:rsidR="00C64C91" w:rsidRPr="00A55D4E" w:rsidRDefault="00C64C91" w:rsidP="001912F4">
            <w:pPr>
              <w:jc w:val="right"/>
              <w:rPr>
                <w:rFonts w:asciiTheme="minorHAnsi" w:hAnsiTheme="minorHAnsi" w:cstheme="minorHAnsi"/>
                <w:sz w:val="22"/>
                <w:szCs w:val="22"/>
                <w:lang w:eastAsia="it-IT"/>
              </w:rPr>
            </w:pPr>
            <w:r w:rsidRPr="00A55D4E">
              <w:rPr>
                <w:rFonts w:asciiTheme="minorHAnsi" w:hAnsiTheme="minorHAnsi" w:cstheme="minorHAnsi"/>
                <w:sz w:val="22"/>
                <w:szCs w:val="22"/>
                <w:lang w:eastAsia="it-IT"/>
              </w:rPr>
              <w:t>3,264</w:t>
            </w:r>
          </w:p>
        </w:tc>
        <w:tc>
          <w:tcPr>
            <w:tcW w:w="1164" w:type="dxa"/>
            <w:tcBorders>
              <w:top w:val="single" w:sz="12" w:space="0" w:color="000000"/>
              <w:left w:val="single" w:sz="12" w:space="0" w:color="000000"/>
              <w:bottom w:val="single" w:sz="12" w:space="0" w:color="000000"/>
              <w:right w:val="single" w:sz="8" w:space="0" w:color="auto"/>
            </w:tcBorders>
          </w:tcPr>
          <w:p w:rsidR="00C64C91" w:rsidRPr="00A55D4E" w:rsidRDefault="00C64C91" w:rsidP="001912F4">
            <w:pPr>
              <w:jc w:val="right"/>
              <w:rPr>
                <w:rFonts w:asciiTheme="minorHAnsi" w:hAnsiTheme="minorHAnsi" w:cstheme="minorHAnsi"/>
                <w:sz w:val="22"/>
                <w:szCs w:val="22"/>
                <w:lang w:eastAsia="it-IT"/>
              </w:rPr>
            </w:pPr>
            <w:r w:rsidRPr="00A55D4E">
              <w:rPr>
                <w:rFonts w:asciiTheme="minorHAnsi" w:hAnsiTheme="minorHAnsi" w:cstheme="minorHAnsi"/>
                <w:sz w:val="22"/>
                <w:szCs w:val="22"/>
                <w:lang w:eastAsia="it-IT"/>
              </w:rPr>
              <w:t>541</w:t>
            </w:r>
          </w:p>
        </w:tc>
      </w:tr>
      <w:tr w:rsidR="00C64C91" w:rsidRPr="00A55D4E" w:rsidTr="001912F4">
        <w:trPr>
          <w:trHeight w:val="276"/>
        </w:trPr>
        <w:tc>
          <w:tcPr>
            <w:tcW w:w="6419" w:type="dxa"/>
            <w:tcBorders>
              <w:top w:val="single" w:sz="12" w:space="0" w:color="000000"/>
              <w:left w:val="single" w:sz="8" w:space="0" w:color="auto"/>
              <w:bottom w:val="single" w:sz="12" w:space="0" w:color="000000"/>
              <w:right w:val="single" w:sz="12" w:space="0" w:color="000000"/>
            </w:tcBorders>
            <w:shd w:val="clear" w:color="auto" w:fill="auto"/>
            <w:noWrap/>
            <w:vAlign w:val="center"/>
          </w:tcPr>
          <w:p w:rsidR="00C64C91" w:rsidRPr="00A55D4E" w:rsidRDefault="00C64C91" w:rsidP="001912F4">
            <w:pPr>
              <w:jc w:val="both"/>
              <w:rPr>
                <w:rFonts w:asciiTheme="minorHAnsi" w:hAnsiTheme="minorHAnsi" w:cstheme="minorHAnsi"/>
                <w:sz w:val="22"/>
                <w:szCs w:val="22"/>
              </w:rPr>
            </w:pPr>
            <w:r w:rsidRPr="00A55D4E">
              <w:rPr>
                <w:rFonts w:asciiTheme="minorHAnsi" w:hAnsiTheme="minorHAnsi" w:cstheme="minorHAnsi"/>
                <w:sz w:val="22"/>
                <w:szCs w:val="22"/>
              </w:rPr>
              <w:t>Cash and cash equivalent at the end of the financial year</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noWrap/>
            <w:vAlign w:val="bottom"/>
          </w:tcPr>
          <w:p w:rsidR="00C64C91" w:rsidRPr="00A55D4E" w:rsidRDefault="00C64C91" w:rsidP="001912F4">
            <w:pPr>
              <w:jc w:val="right"/>
              <w:rPr>
                <w:rFonts w:asciiTheme="minorHAnsi" w:hAnsiTheme="minorHAnsi" w:cstheme="minorHAnsi"/>
                <w:sz w:val="22"/>
                <w:szCs w:val="22"/>
                <w:lang w:eastAsia="it-IT"/>
              </w:rPr>
            </w:pPr>
            <w:r w:rsidRPr="00A55D4E">
              <w:rPr>
                <w:rFonts w:asciiTheme="minorHAnsi" w:hAnsiTheme="minorHAnsi" w:cstheme="minorHAnsi"/>
                <w:sz w:val="22"/>
                <w:szCs w:val="22"/>
                <w:lang w:eastAsia="it-IT"/>
              </w:rPr>
              <w:t>3,112</w:t>
            </w:r>
          </w:p>
        </w:tc>
        <w:tc>
          <w:tcPr>
            <w:tcW w:w="1164" w:type="dxa"/>
            <w:tcBorders>
              <w:top w:val="single" w:sz="12" w:space="0" w:color="000000"/>
              <w:left w:val="single" w:sz="12" w:space="0" w:color="000000"/>
              <w:bottom w:val="single" w:sz="12" w:space="0" w:color="000000"/>
              <w:right w:val="single" w:sz="8" w:space="0" w:color="auto"/>
            </w:tcBorders>
          </w:tcPr>
          <w:p w:rsidR="00C64C91" w:rsidRPr="00A55D4E" w:rsidRDefault="00C64C91" w:rsidP="001912F4">
            <w:pPr>
              <w:jc w:val="right"/>
              <w:rPr>
                <w:rFonts w:asciiTheme="minorHAnsi" w:hAnsiTheme="minorHAnsi" w:cstheme="minorHAnsi"/>
                <w:sz w:val="22"/>
                <w:szCs w:val="22"/>
                <w:lang w:eastAsia="it-IT"/>
              </w:rPr>
            </w:pPr>
            <w:r w:rsidRPr="00A55D4E">
              <w:rPr>
                <w:rFonts w:asciiTheme="minorHAnsi" w:hAnsiTheme="minorHAnsi" w:cstheme="minorHAnsi"/>
                <w:sz w:val="22"/>
                <w:szCs w:val="22"/>
                <w:lang w:eastAsia="it-IT"/>
              </w:rPr>
              <w:t>3,264</w:t>
            </w:r>
          </w:p>
        </w:tc>
      </w:tr>
      <w:tr w:rsidR="00C64C91" w:rsidRPr="00A55D4E" w:rsidTr="001912F4">
        <w:trPr>
          <w:trHeight w:val="276"/>
        </w:trPr>
        <w:tc>
          <w:tcPr>
            <w:tcW w:w="6419" w:type="dxa"/>
            <w:tcBorders>
              <w:top w:val="single" w:sz="12" w:space="0" w:color="000000"/>
              <w:left w:val="single" w:sz="8" w:space="0" w:color="auto"/>
              <w:bottom w:val="single" w:sz="12" w:space="0" w:color="000000"/>
              <w:right w:val="single" w:sz="12" w:space="0" w:color="000000"/>
            </w:tcBorders>
            <w:shd w:val="clear" w:color="auto" w:fill="auto"/>
            <w:noWrap/>
            <w:vAlign w:val="center"/>
          </w:tcPr>
          <w:p w:rsidR="00C64C91" w:rsidRPr="00A55D4E" w:rsidRDefault="00C64C91" w:rsidP="001912F4">
            <w:pPr>
              <w:jc w:val="both"/>
              <w:rPr>
                <w:rFonts w:asciiTheme="minorHAnsi" w:hAnsiTheme="minorHAnsi" w:cstheme="minorHAnsi"/>
                <w:b/>
                <w:bCs/>
                <w:sz w:val="22"/>
                <w:szCs w:val="22"/>
              </w:rPr>
            </w:pPr>
            <w:r w:rsidRPr="00A55D4E">
              <w:rPr>
                <w:rFonts w:asciiTheme="minorHAnsi" w:hAnsiTheme="minorHAnsi" w:cstheme="minorHAnsi"/>
                <w:b/>
                <w:bCs/>
                <w:sz w:val="22"/>
                <w:szCs w:val="22"/>
              </w:rPr>
              <w:t>Changes on cash and cash equivalent</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noWrap/>
            <w:vAlign w:val="bottom"/>
          </w:tcPr>
          <w:p w:rsidR="00C64C91" w:rsidRPr="00A55D4E" w:rsidRDefault="00C64C91" w:rsidP="001912F4">
            <w:pPr>
              <w:jc w:val="right"/>
              <w:rPr>
                <w:rFonts w:asciiTheme="minorHAnsi" w:hAnsiTheme="minorHAnsi" w:cstheme="minorHAnsi"/>
                <w:b/>
                <w:bCs/>
                <w:sz w:val="22"/>
                <w:szCs w:val="22"/>
                <w:lang w:eastAsia="it-IT"/>
              </w:rPr>
            </w:pPr>
            <w:r w:rsidRPr="00A55D4E">
              <w:rPr>
                <w:rFonts w:asciiTheme="minorHAnsi" w:hAnsiTheme="minorHAnsi" w:cstheme="minorHAnsi"/>
                <w:b/>
                <w:bCs/>
                <w:sz w:val="22"/>
                <w:szCs w:val="22"/>
                <w:lang w:eastAsia="it-IT"/>
              </w:rPr>
              <w:t>-152</w:t>
            </w:r>
          </w:p>
        </w:tc>
        <w:tc>
          <w:tcPr>
            <w:tcW w:w="1164" w:type="dxa"/>
            <w:tcBorders>
              <w:top w:val="single" w:sz="12" w:space="0" w:color="000000"/>
              <w:left w:val="single" w:sz="12" w:space="0" w:color="000000"/>
              <w:bottom w:val="single" w:sz="12" w:space="0" w:color="000000"/>
              <w:right w:val="single" w:sz="8" w:space="0" w:color="auto"/>
            </w:tcBorders>
          </w:tcPr>
          <w:p w:rsidR="00C64C91" w:rsidRPr="00A55D4E" w:rsidRDefault="00C64C91" w:rsidP="001912F4">
            <w:pPr>
              <w:jc w:val="right"/>
              <w:rPr>
                <w:rFonts w:asciiTheme="minorHAnsi" w:hAnsiTheme="minorHAnsi" w:cstheme="minorHAnsi"/>
                <w:b/>
                <w:bCs/>
                <w:sz w:val="22"/>
                <w:szCs w:val="22"/>
                <w:lang w:eastAsia="it-IT"/>
              </w:rPr>
            </w:pPr>
            <w:r w:rsidRPr="00A55D4E">
              <w:rPr>
                <w:rFonts w:asciiTheme="minorHAnsi" w:hAnsiTheme="minorHAnsi" w:cstheme="minorHAnsi"/>
                <w:b/>
                <w:bCs/>
                <w:sz w:val="22"/>
                <w:szCs w:val="22"/>
                <w:lang w:eastAsia="it-IT"/>
              </w:rPr>
              <w:t>2,723</w:t>
            </w:r>
          </w:p>
        </w:tc>
      </w:tr>
    </w:tbl>
    <w:p w:rsidR="00C64C91" w:rsidRPr="00A55D4E" w:rsidRDefault="00C64C91" w:rsidP="00C64C91">
      <w:pPr>
        <w:keepNext/>
        <w:keepLines/>
        <w:pBdr>
          <w:bottom w:val="single" w:sz="18" w:space="9" w:color="C0C0C0"/>
        </w:pBdr>
        <w:spacing w:before="120" w:after="120"/>
        <w:jc w:val="both"/>
        <w:outlineLvl w:val="1"/>
        <w:rPr>
          <w:rFonts w:asciiTheme="minorHAnsi" w:hAnsiTheme="minorHAnsi" w:cstheme="minorHAnsi"/>
          <w:sz w:val="22"/>
          <w:szCs w:val="22"/>
        </w:rPr>
      </w:pPr>
    </w:p>
    <w:tbl>
      <w:tblPr>
        <w:tblW w:w="9100" w:type="dxa"/>
        <w:tblInd w:w="80" w:type="dxa"/>
        <w:tblCellMar>
          <w:left w:w="70" w:type="dxa"/>
          <w:right w:w="70" w:type="dxa"/>
        </w:tblCellMar>
        <w:tblLook w:val="04A0" w:firstRow="1" w:lastRow="0" w:firstColumn="1" w:lastColumn="0" w:noHBand="0" w:noVBand="1"/>
      </w:tblPr>
      <w:tblGrid>
        <w:gridCol w:w="4814"/>
        <w:gridCol w:w="1605"/>
        <w:gridCol w:w="1517"/>
        <w:gridCol w:w="1164"/>
      </w:tblGrid>
      <w:tr w:rsidR="00C64C91" w:rsidRPr="00A55D4E" w:rsidTr="001912F4">
        <w:trPr>
          <w:trHeight w:val="276"/>
        </w:trPr>
        <w:tc>
          <w:tcPr>
            <w:tcW w:w="6419" w:type="dxa"/>
            <w:gridSpan w:val="2"/>
            <w:tcBorders>
              <w:top w:val="single" w:sz="12" w:space="0" w:color="000000"/>
              <w:left w:val="single" w:sz="8" w:space="0" w:color="auto"/>
              <w:bottom w:val="single" w:sz="12" w:space="0" w:color="000000"/>
              <w:right w:val="single" w:sz="12" w:space="0" w:color="000000"/>
            </w:tcBorders>
            <w:shd w:val="clear" w:color="auto" w:fill="auto"/>
            <w:noWrap/>
            <w:vAlign w:val="center"/>
            <w:hideMark/>
          </w:tcPr>
          <w:p w:rsidR="00C64C91" w:rsidRPr="00A55D4E" w:rsidRDefault="00C64C91" w:rsidP="001912F4">
            <w:pPr>
              <w:jc w:val="both"/>
              <w:rPr>
                <w:rFonts w:asciiTheme="minorHAnsi" w:hAnsiTheme="minorHAnsi" w:cstheme="minorHAnsi"/>
                <w:b/>
                <w:bCs/>
                <w:sz w:val="22"/>
                <w:szCs w:val="22"/>
                <w:lang w:eastAsia="it-IT"/>
              </w:rPr>
            </w:pPr>
            <w:r w:rsidRPr="00A55D4E">
              <w:rPr>
                <w:rFonts w:asciiTheme="minorHAnsi" w:hAnsiTheme="minorHAnsi" w:cstheme="minorHAnsi"/>
                <w:b/>
                <w:bCs/>
                <w:sz w:val="22"/>
                <w:szCs w:val="22"/>
              </w:rPr>
              <w:t>Net Financial Position</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noWrap/>
            <w:vAlign w:val="bottom"/>
            <w:hideMark/>
          </w:tcPr>
          <w:p w:rsidR="00C64C91" w:rsidRPr="00A55D4E" w:rsidRDefault="00C64C91" w:rsidP="001912F4">
            <w:pPr>
              <w:jc w:val="right"/>
              <w:rPr>
                <w:rFonts w:asciiTheme="minorHAnsi" w:hAnsiTheme="minorHAnsi" w:cstheme="minorHAnsi"/>
                <w:b/>
                <w:bCs/>
                <w:sz w:val="22"/>
                <w:szCs w:val="22"/>
                <w:lang w:eastAsia="it-IT"/>
              </w:rPr>
            </w:pPr>
            <w:r w:rsidRPr="00A55D4E">
              <w:rPr>
                <w:rFonts w:asciiTheme="minorHAnsi" w:hAnsiTheme="minorHAnsi" w:cstheme="minorHAnsi"/>
                <w:b/>
                <w:bCs/>
                <w:sz w:val="22"/>
                <w:szCs w:val="22"/>
                <w:lang w:eastAsia="it-IT"/>
              </w:rPr>
              <w:t>31.12.2021</w:t>
            </w:r>
          </w:p>
        </w:tc>
        <w:tc>
          <w:tcPr>
            <w:tcW w:w="1164" w:type="dxa"/>
            <w:tcBorders>
              <w:top w:val="single" w:sz="12" w:space="0" w:color="000000"/>
              <w:left w:val="single" w:sz="12" w:space="0" w:color="000000"/>
              <w:bottom w:val="single" w:sz="12" w:space="0" w:color="000000"/>
              <w:right w:val="single" w:sz="8" w:space="0" w:color="auto"/>
            </w:tcBorders>
          </w:tcPr>
          <w:p w:rsidR="00C64C91" w:rsidRPr="00A55D4E" w:rsidRDefault="00C64C91" w:rsidP="001912F4">
            <w:pPr>
              <w:jc w:val="right"/>
              <w:rPr>
                <w:rFonts w:asciiTheme="minorHAnsi" w:hAnsiTheme="minorHAnsi" w:cstheme="minorHAnsi"/>
                <w:sz w:val="22"/>
                <w:szCs w:val="22"/>
              </w:rPr>
            </w:pPr>
            <w:r w:rsidRPr="00A55D4E">
              <w:rPr>
                <w:rFonts w:asciiTheme="minorHAnsi" w:hAnsiTheme="minorHAnsi" w:cstheme="minorHAnsi"/>
                <w:b/>
                <w:bCs/>
                <w:sz w:val="22"/>
                <w:szCs w:val="22"/>
                <w:lang w:eastAsia="it-IT"/>
              </w:rPr>
              <w:t>31.12.2020</w:t>
            </w:r>
          </w:p>
        </w:tc>
      </w:tr>
      <w:tr w:rsidR="00C64C91" w:rsidRPr="00A55D4E" w:rsidTr="001912F4">
        <w:trPr>
          <w:trHeight w:val="276"/>
        </w:trPr>
        <w:tc>
          <w:tcPr>
            <w:tcW w:w="6419" w:type="dxa"/>
            <w:gridSpan w:val="2"/>
            <w:tcBorders>
              <w:top w:val="single" w:sz="12" w:space="0" w:color="000000"/>
              <w:left w:val="single" w:sz="8" w:space="0" w:color="auto"/>
              <w:bottom w:val="single" w:sz="12" w:space="0" w:color="000000"/>
              <w:right w:val="single" w:sz="12" w:space="0" w:color="000000"/>
            </w:tcBorders>
            <w:shd w:val="clear" w:color="auto" w:fill="auto"/>
            <w:noWrap/>
            <w:vAlign w:val="center"/>
          </w:tcPr>
          <w:p w:rsidR="00C64C91" w:rsidRPr="00A55D4E" w:rsidRDefault="00C64C91" w:rsidP="001912F4">
            <w:pPr>
              <w:jc w:val="both"/>
              <w:rPr>
                <w:rFonts w:asciiTheme="minorHAnsi" w:hAnsiTheme="minorHAnsi" w:cstheme="minorHAnsi"/>
                <w:b/>
                <w:bCs/>
                <w:sz w:val="22"/>
                <w:szCs w:val="22"/>
                <w:u w:val="single"/>
              </w:rPr>
            </w:pPr>
            <w:r w:rsidRPr="00A55D4E">
              <w:rPr>
                <w:rFonts w:asciiTheme="minorHAnsi" w:hAnsiTheme="minorHAnsi" w:cstheme="minorHAnsi"/>
                <w:i/>
                <w:iCs/>
                <w:sz w:val="22"/>
                <w:szCs w:val="22"/>
                <w:u w:val="single"/>
              </w:rPr>
              <w:t>Current financial receivables</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noWrap/>
            <w:vAlign w:val="bottom"/>
          </w:tcPr>
          <w:p w:rsidR="00C64C91" w:rsidRPr="00A55D4E" w:rsidRDefault="00C64C91" w:rsidP="001912F4">
            <w:pPr>
              <w:jc w:val="right"/>
              <w:rPr>
                <w:rFonts w:asciiTheme="minorHAnsi" w:hAnsiTheme="minorHAnsi" w:cstheme="minorHAnsi"/>
                <w:b/>
                <w:bCs/>
                <w:sz w:val="22"/>
                <w:szCs w:val="22"/>
                <w:lang w:eastAsia="it-IT"/>
              </w:rPr>
            </w:pPr>
          </w:p>
        </w:tc>
        <w:tc>
          <w:tcPr>
            <w:tcW w:w="1164" w:type="dxa"/>
            <w:tcBorders>
              <w:top w:val="single" w:sz="12" w:space="0" w:color="000000"/>
              <w:left w:val="single" w:sz="12" w:space="0" w:color="000000"/>
              <w:bottom w:val="single" w:sz="12" w:space="0" w:color="000000"/>
              <w:right w:val="single" w:sz="8" w:space="0" w:color="auto"/>
            </w:tcBorders>
          </w:tcPr>
          <w:p w:rsidR="00C64C91" w:rsidRPr="00A55D4E" w:rsidRDefault="00C64C91" w:rsidP="001912F4">
            <w:pPr>
              <w:jc w:val="right"/>
              <w:rPr>
                <w:rFonts w:asciiTheme="minorHAnsi" w:hAnsiTheme="minorHAnsi" w:cstheme="minorHAnsi"/>
                <w:b/>
                <w:bCs/>
                <w:sz w:val="22"/>
                <w:szCs w:val="22"/>
                <w:lang w:eastAsia="it-IT"/>
              </w:rPr>
            </w:pPr>
          </w:p>
        </w:tc>
      </w:tr>
      <w:tr w:rsidR="00C64C91" w:rsidRPr="00A55D4E" w:rsidTr="001912F4">
        <w:trPr>
          <w:trHeight w:val="276"/>
        </w:trPr>
        <w:tc>
          <w:tcPr>
            <w:tcW w:w="6419" w:type="dxa"/>
            <w:gridSpan w:val="2"/>
            <w:tcBorders>
              <w:top w:val="single" w:sz="12" w:space="0" w:color="000000"/>
              <w:left w:val="single" w:sz="8" w:space="0" w:color="auto"/>
              <w:bottom w:val="single" w:sz="12" w:space="0" w:color="000000"/>
              <w:right w:val="single" w:sz="12" w:space="0" w:color="000000"/>
            </w:tcBorders>
            <w:shd w:val="clear" w:color="auto" w:fill="auto"/>
            <w:noWrap/>
            <w:vAlign w:val="center"/>
          </w:tcPr>
          <w:p w:rsidR="00C64C91" w:rsidRPr="00A55D4E" w:rsidRDefault="00C64C91" w:rsidP="001912F4">
            <w:pPr>
              <w:jc w:val="both"/>
              <w:rPr>
                <w:rFonts w:asciiTheme="minorHAnsi" w:hAnsiTheme="minorHAnsi" w:cstheme="minorHAnsi"/>
                <w:i/>
                <w:iCs/>
                <w:sz w:val="18"/>
                <w:szCs w:val="18"/>
              </w:rPr>
            </w:pPr>
            <w:r w:rsidRPr="00A55D4E">
              <w:rPr>
                <w:rFonts w:asciiTheme="minorHAnsi" w:hAnsiTheme="minorHAnsi" w:cstheme="minorHAnsi"/>
                <w:i/>
                <w:iCs/>
                <w:sz w:val="18"/>
                <w:szCs w:val="18"/>
              </w:rPr>
              <w:t>Liquidity – cash and cash equivalent</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C64C91" w:rsidRPr="00A55D4E" w:rsidRDefault="00C64C91" w:rsidP="001912F4">
            <w:pPr>
              <w:jc w:val="right"/>
              <w:rPr>
                <w:rFonts w:asciiTheme="minorHAnsi" w:hAnsiTheme="minorHAnsi" w:cstheme="minorHAnsi"/>
                <w:sz w:val="18"/>
                <w:szCs w:val="18"/>
                <w:lang w:eastAsia="it-IT"/>
              </w:rPr>
            </w:pPr>
            <w:r w:rsidRPr="00A55D4E">
              <w:rPr>
                <w:rFonts w:asciiTheme="minorHAnsi" w:hAnsiTheme="minorHAnsi" w:cstheme="minorHAnsi"/>
                <w:sz w:val="18"/>
                <w:szCs w:val="18"/>
                <w:lang w:eastAsia="it-IT"/>
              </w:rPr>
              <w:t>(4,485,785)</w:t>
            </w:r>
          </w:p>
        </w:tc>
        <w:tc>
          <w:tcPr>
            <w:tcW w:w="1164" w:type="dxa"/>
            <w:tcBorders>
              <w:top w:val="single" w:sz="12" w:space="0" w:color="000000"/>
              <w:left w:val="single" w:sz="12" w:space="0" w:color="000000"/>
              <w:bottom w:val="single" w:sz="12" w:space="0" w:color="000000"/>
              <w:right w:val="single" w:sz="8" w:space="0" w:color="auto"/>
            </w:tcBorders>
            <w:vAlign w:val="center"/>
          </w:tcPr>
          <w:p w:rsidR="00C64C91" w:rsidRPr="00A55D4E" w:rsidRDefault="00C64C91" w:rsidP="001912F4">
            <w:pPr>
              <w:jc w:val="right"/>
              <w:rPr>
                <w:rFonts w:asciiTheme="minorHAnsi" w:hAnsiTheme="minorHAnsi" w:cstheme="minorHAnsi"/>
                <w:b/>
                <w:bCs/>
                <w:sz w:val="18"/>
                <w:szCs w:val="18"/>
                <w:lang w:eastAsia="it-IT"/>
              </w:rPr>
            </w:pPr>
            <w:r w:rsidRPr="00A55D4E">
              <w:rPr>
                <w:rFonts w:asciiTheme="minorHAnsi" w:hAnsiTheme="minorHAnsi" w:cstheme="minorHAnsi"/>
                <w:sz w:val="18"/>
                <w:szCs w:val="18"/>
                <w:lang w:eastAsia="it-IT"/>
              </w:rPr>
              <w:t>(3,862.</w:t>
            </w:r>
            <w:r>
              <w:rPr>
                <w:rFonts w:asciiTheme="minorHAnsi" w:hAnsiTheme="minorHAnsi" w:cstheme="minorHAnsi"/>
                <w:sz w:val="18"/>
                <w:szCs w:val="18"/>
                <w:lang w:eastAsia="it-IT"/>
              </w:rPr>
              <w:t>7</w:t>
            </w:r>
            <w:r w:rsidRPr="00A55D4E">
              <w:rPr>
                <w:rFonts w:asciiTheme="minorHAnsi" w:hAnsiTheme="minorHAnsi" w:cstheme="minorHAnsi"/>
                <w:sz w:val="18"/>
                <w:szCs w:val="18"/>
                <w:lang w:eastAsia="it-IT"/>
              </w:rPr>
              <w:t>15)</w:t>
            </w:r>
          </w:p>
        </w:tc>
      </w:tr>
      <w:tr w:rsidR="00C64C91" w:rsidRPr="00A55D4E" w:rsidTr="001912F4">
        <w:trPr>
          <w:trHeight w:val="276"/>
        </w:trPr>
        <w:tc>
          <w:tcPr>
            <w:tcW w:w="6419" w:type="dxa"/>
            <w:gridSpan w:val="2"/>
            <w:tcBorders>
              <w:top w:val="single" w:sz="12" w:space="0" w:color="000000"/>
              <w:left w:val="single" w:sz="8" w:space="0" w:color="auto"/>
              <w:bottom w:val="single" w:sz="12" w:space="0" w:color="000000"/>
              <w:right w:val="single" w:sz="12" w:space="0" w:color="000000"/>
            </w:tcBorders>
            <w:shd w:val="clear" w:color="auto" w:fill="auto"/>
            <w:noWrap/>
            <w:vAlign w:val="center"/>
          </w:tcPr>
          <w:p w:rsidR="00C64C91" w:rsidRPr="00A55D4E" w:rsidRDefault="00C64C91" w:rsidP="001912F4">
            <w:pPr>
              <w:jc w:val="both"/>
              <w:rPr>
                <w:rFonts w:asciiTheme="minorHAnsi" w:hAnsiTheme="minorHAnsi" w:cstheme="minorHAnsi"/>
                <w:i/>
                <w:iCs/>
                <w:sz w:val="22"/>
                <w:szCs w:val="22"/>
                <w:u w:val="single"/>
              </w:rPr>
            </w:pPr>
            <w:r w:rsidRPr="00A55D4E">
              <w:rPr>
                <w:rFonts w:asciiTheme="minorHAnsi" w:hAnsiTheme="minorHAnsi" w:cstheme="minorHAnsi"/>
                <w:i/>
                <w:iCs/>
                <w:sz w:val="22"/>
                <w:szCs w:val="22"/>
                <w:u w:val="single"/>
              </w:rPr>
              <w:t>Current financial payables</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noWrap/>
            <w:vAlign w:val="bottom"/>
          </w:tcPr>
          <w:p w:rsidR="00C64C91" w:rsidRPr="00A55D4E" w:rsidRDefault="00C64C91" w:rsidP="001912F4">
            <w:pPr>
              <w:jc w:val="right"/>
              <w:rPr>
                <w:rFonts w:asciiTheme="minorHAnsi" w:hAnsiTheme="minorHAnsi" w:cstheme="minorHAnsi"/>
                <w:sz w:val="22"/>
                <w:szCs w:val="22"/>
                <w:lang w:eastAsia="it-IT"/>
              </w:rPr>
            </w:pPr>
          </w:p>
        </w:tc>
        <w:tc>
          <w:tcPr>
            <w:tcW w:w="1164" w:type="dxa"/>
            <w:tcBorders>
              <w:top w:val="single" w:sz="12" w:space="0" w:color="000000"/>
              <w:left w:val="single" w:sz="12" w:space="0" w:color="000000"/>
              <w:bottom w:val="single" w:sz="12" w:space="0" w:color="000000"/>
              <w:right w:val="single" w:sz="8" w:space="0" w:color="auto"/>
            </w:tcBorders>
          </w:tcPr>
          <w:p w:rsidR="00C64C91" w:rsidRPr="00A55D4E" w:rsidRDefault="00C64C91" w:rsidP="001912F4">
            <w:pPr>
              <w:jc w:val="right"/>
              <w:rPr>
                <w:rFonts w:asciiTheme="minorHAnsi" w:hAnsiTheme="minorHAnsi" w:cstheme="minorHAnsi"/>
                <w:sz w:val="22"/>
                <w:szCs w:val="22"/>
                <w:lang w:eastAsia="it-IT"/>
              </w:rPr>
            </w:pPr>
          </w:p>
        </w:tc>
      </w:tr>
      <w:tr w:rsidR="00C64C91" w:rsidRPr="00A55D4E" w:rsidTr="001912F4">
        <w:trPr>
          <w:trHeight w:val="276"/>
        </w:trPr>
        <w:tc>
          <w:tcPr>
            <w:tcW w:w="6419" w:type="dxa"/>
            <w:gridSpan w:val="2"/>
            <w:tcBorders>
              <w:top w:val="single" w:sz="12" w:space="0" w:color="000000"/>
              <w:left w:val="single" w:sz="8" w:space="0" w:color="auto"/>
              <w:bottom w:val="single" w:sz="12" w:space="0" w:color="000000"/>
              <w:right w:val="single" w:sz="12" w:space="0" w:color="000000"/>
            </w:tcBorders>
            <w:shd w:val="clear" w:color="auto" w:fill="auto"/>
            <w:noWrap/>
            <w:vAlign w:val="center"/>
          </w:tcPr>
          <w:p w:rsidR="00C64C91" w:rsidRPr="00A55D4E" w:rsidRDefault="00C64C91" w:rsidP="001912F4">
            <w:pPr>
              <w:jc w:val="both"/>
              <w:rPr>
                <w:rFonts w:asciiTheme="minorHAnsi" w:hAnsiTheme="minorHAnsi" w:cstheme="minorHAnsi"/>
              </w:rPr>
            </w:pPr>
            <w:r w:rsidRPr="00A55D4E">
              <w:rPr>
                <w:rFonts w:asciiTheme="minorHAnsi" w:hAnsiTheme="minorHAnsi" w:cstheme="minorHAnsi"/>
              </w:rPr>
              <w:t>Current financial payables</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C64C91" w:rsidRPr="00A55D4E" w:rsidRDefault="00C64C91" w:rsidP="001912F4">
            <w:pPr>
              <w:jc w:val="right"/>
              <w:rPr>
                <w:rFonts w:asciiTheme="minorHAnsi" w:hAnsiTheme="minorHAnsi" w:cstheme="minorHAnsi"/>
              </w:rPr>
            </w:pPr>
            <w:r w:rsidRPr="00A55D4E">
              <w:rPr>
                <w:rFonts w:asciiTheme="minorHAnsi" w:hAnsiTheme="minorHAnsi" w:cstheme="minorHAnsi"/>
              </w:rPr>
              <w:t>610,109</w:t>
            </w:r>
          </w:p>
        </w:tc>
        <w:tc>
          <w:tcPr>
            <w:tcW w:w="1164" w:type="dxa"/>
            <w:tcBorders>
              <w:top w:val="single" w:sz="12" w:space="0" w:color="000000"/>
              <w:left w:val="single" w:sz="12" w:space="0" w:color="000000"/>
              <w:bottom w:val="single" w:sz="12" w:space="0" w:color="000000"/>
              <w:right w:val="single" w:sz="8" w:space="0" w:color="auto"/>
            </w:tcBorders>
            <w:vAlign w:val="center"/>
          </w:tcPr>
          <w:p w:rsidR="00C64C91" w:rsidRPr="00A55D4E" w:rsidRDefault="00C64C91" w:rsidP="001912F4">
            <w:pPr>
              <w:jc w:val="right"/>
              <w:rPr>
                <w:rFonts w:asciiTheme="minorHAnsi" w:hAnsiTheme="minorHAnsi" w:cstheme="minorHAnsi"/>
              </w:rPr>
            </w:pPr>
            <w:r w:rsidRPr="00A55D4E">
              <w:rPr>
                <w:rFonts w:asciiTheme="minorHAnsi" w:hAnsiTheme="minorHAnsi" w:cstheme="minorHAnsi"/>
              </w:rPr>
              <w:t>298,415</w:t>
            </w:r>
          </w:p>
        </w:tc>
      </w:tr>
      <w:tr w:rsidR="00C64C91" w:rsidRPr="00A55D4E" w:rsidTr="001912F4">
        <w:trPr>
          <w:trHeight w:val="276"/>
        </w:trPr>
        <w:tc>
          <w:tcPr>
            <w:tcW w:w="6419" w:type="dxa"/>
            <w:gridSpan w:val="2"/>
            <w:tcBorders>
              <w:top w:val="single" w:sz="12" w:space="0" w:color="000000"/>
              <w:left w:val="single" w:sz="8" w:space="0" w:color="auto"/>
              <w:bottom w:val="single" w:sz="12" w:space="0" w:color="000000"/>
              <w:right w:val="single" w:sz="12" w:space="0" w:color="000000"/>
            </w:tcBorders>
            <w:shd w:val="clear" w:color="auto" w:fill="auto"/>
            <w:noWrap/>
            <w:vAlign w:val="center"/>
          </w:tcPr>
          <w:p w:rsidR="00C64C91" w:rsidRPr="00A55D4E" w:rsidRDefault="00C64C91" w:rsidP="001912F4">
            <w:pPr>
              <w:jc w:val="both"/>
              <w:rPr>
                <w:rFonts w:asciiTheme="minorHAnsi" w:hAnsiTheme="minorHAnsi" w:cstheme="minorHAnsi"/>
                <w:b/>
                <w:bCs/>
                <w:i/>
                <w:iCs/>
                <w:sz w:val="22"/>
                <w:szCs w:val="22"/>
              </w:rPr>
            </w:pPr>
            <w:r w:rsidRPr="00A55D4E">
              <w:rPr>
                <w:rFonts w:asciiTheme="minorHAnsi" w:hAnsiTheme="minorHAnsi" w:cstheme="minorHAnsi"/>
                <w:b/>
                <w:bCs/>
                <w:i/>
                <w:iCs/>
                <w:sz w:val="22"/>
                <w:szCs w:val="22"/>
              </w:rPr>
              <w:t>Net current financial debt</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noWrap/>
            <w:vAlign w:val="bottom"/>
          </w:tcPr>
          <w:p w:rsidR="00C64C91" w:rsidRPr="00A55D4E" w:rsidRDefault="00C64C91" w:rsidP="001912F4">
            <w:pPr>
              <w:jc w:val="right"/>
              <w:rPr>
                <w:rFonts w:asciiTheme="minorHAnsi" w:hAnsiTheme="minorHAnsi" w:cstheme="minorHAnsi"/>
                <w:sz w:val="22"/>
                <w:szCs w:val="22"/>
                <w:lang w:eastAsia="it-IT"/>
              </w:rPr>
            </w:pPr>
            <w:r w:rsidRPr="00A55D4E">
              <w:rPr>
                <w:rFonts w:asciiTheme="minorHAnsi" w:hAnsiTheme="minorHAnsi" w:cstheme="minorHAnsi"/>
                <w:sz w:val="22"/>
                <w:szCs w:val="22"/>
                <w:lang w:eastAsia="it-IT"/>
              </w:rPr>
              <w:t>(3,875,676)</w:t>
            </w:r>
          </w:p>
        </w:tc>
        <w:tc>
          <w:tcPr>
            <w:tcW w:w="1164" w:type="dxa"/>
            <w:tcBorders>
              <w:top w:val="single" w:sz="12" w:space="0" w:color="000000"/>
              <w:left w:val="single" w:sz="12" w:space="0" w:color="000000"/>
              <w:bottom w:val="single" w:sz="12" w:space="0" w:color="000000"/>
              <w:right w:val="single" w:sz="8" w:space="0" w:color="auto"/>
            </w:tcBorders>
          </w:tcPr>
          <w:p w:rsidR="00C64C91" w:rsidRPr="00A55D4E" w:rsidRDefault="00C64C91" w:rsidP="001912F4">
            <w:pPr>
              <w:jc w:val="right"/>
              <w:rPr>
                <w:rFonts w:asciiTheme="minorHAnsi" w:hAnsiTheme="minorHAnsi" w:cstheme="minorHAnsi"/>
                <w:sz w:val="22"/>
                <w:szCs w:val="22"/>
                <w:lang w:eastAsia="it-IT"/>
              </w:rPr>
            </w:pPr>
            <w:r w:rsidRPr="00A55D4E">
              <w:rPr>
                <w:rFonts w:asciiTheme="minorHAnsi" w:hAnsiTheme="minorHAnsi" w:cstheme="minorHAnsi"/>
                <w:sz w:val="22"/>
                <w:szCs w:val="22"/>
                <w:lang w:eastAsia="it-IT"/>
              </w:rPr>
              <w:t>(3,564,300)</w:t>
            </w:r>
          </w:p>
        </w:tc>
      </w:tr>
      <w:tr w:rsidR="00C64C91" w:rsidRPr="00A55D4E" w:rsidTr="001912F4">
        <w:trPr>
          <w:trHeight w:val="276"/>
        </w:trPr>
        <w:tc>
          <w:tcPr>
            <w:tcW w:w="6419" w:type="dxa"/>
            <w:gridSpan w:val="2"/>
            <w:tcBorders>
              <w:top w:val="single" w:sz="12" w:space="0" w:color="000000"/>
              <w:left w:val="single" w:sz="8" w:space="0" w:color="auto"/>
              <w:bottom w:val="single" w:sz="12" w:space="0" w:color="000000"/>
              <w:right w:val="single" w:sz="12" w:space="0" w:color="000000"/>
            </w:tcBorders>
            <w:shd w:val="clear" w:color="auto" w:fill="auto"/>
            <w:noWrap/>
            <w:vAlign w:val="center"/>
          </w:tcPr>
          <w:p w:rsidR="00C64C91" w:rsidRPr="00A55D4E" w:rsidRDefault="00C64C91" w:rsidP="001912F4">
            <w:pPr>
              <w:jc w:val="both"/>
              <w:rPr>
                <w:rFonts w:asciiTheme="minorHAnsi" w:hAnsiTheme="minorHAnsi" w:cstheme="minorHAnsi"/>
                <w:i/>
                <w:iCs/>
                <w:sz w:val="22"/>
                <w:szCs w:val="22"/>
                <w:u w:val="single"/>
              </w:rPr>
            </w:pPr>
            <w:r w:rsidRPr="00A55D4E">
              <w:rPr>
                <w:rFonts w:asciiTheme="minorHAnsi" w:hAnsiTheme="minorHAnsi" w:cstheme="minorHAnsi"/>
                <w:i/>
                <w:iCs/>
                <w:sz w:val="22"/>
                <w:szCs w:val="22"/>
                <w:u w:val="single"/>
              </w:rPr>
              <w:t>Non-current financial payables</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noWrap/>
            <w:vAlign w:val="bottom"/>
          </w:tcPr>
          <w:p w:rsidR="00C64C91" w:rsidRPr="00A55D4E" w:rsidRDefault="00C64C91" w:rsidP="001912F4">
            <w:pPr>
              <w:jc w:val="right"/>
              <w:rPr>
                <w:rFonts w:asciiTheme="minorHAnsi" w:hAnsiTheme="minorHAnsi" w:cstheme="minorHAnsi"/>
                <w:sz w:val="22"/>
                <w:szCs w:val="22"/>
                <w:lang w:eastAsia="it-IT"/>
              </w:rPr>
            </w:pPr>
          </w:p>
        </w:tc>
        <w:tc>
          <w:tcPr>
            <w:tcW w:w="1164" w:type="dxa"/>
            <w:tcBorders>
              <w:top w:val="single" w:sz="12" w:space="0" w:color="000000"/>
              <w:left w:val="single" w:sz="12" w:space="0" w:color="000000"/>
              <w:bottom w:val="single" w:sz="12" w:space="0" w:color="000000"/>
              <w:right w:val="single" w:sz="8" w:space="0" w:color="auto"/>
            </w:tcBorders>
          </w:tcPr>
          <w:p w:rsidR="00C64C91" w:rsidRPr="00A55D4E" w:rsidRDefault="00C64C91" w:rsidP="001912F4">
            <w:pPr>
              <w:jc w:val="right"/>
              <w:rPr>
                <w:rFonts w:asciiTheme="minorHAnsi" w:hAnsiTheme="minorHAnsi" w:cstheme="minorHAnsi"/>
                <w:sz w:val="22"/>
                <w:szCs w:val="22"/>
                <w:lang w:eastAsia="it-IT"/>
              </w:rPr>
            </w:pPr>
          </w:p>
        </w:tc>
      </w:tr>
      <w:tr w:rsidR="00C64C91" w:rsidRPr="00A55D4E" w:rsidTr="001912F4">
        <w:trPr>
          <w:trHeight w:val="276"/>
        </w:trPr>
        <w:tc>
          <w:tcPr>
            <w:tcW w:w="6419" w:type="dxa"/>
            <w:gridSpan w:val="2"/>
            <w:tcBorders>
              <w:top w:val="single" w:sz="12" w:space="0" w:color="000000"/>
              <w:left w:val="single" w:sz="8" w:space="0" w:color="auto"/>
              <w:bottom w:val="single" w:sz="12" w:space="0" w:color="000000"/>
              <w:right w:val="single" w:sz="12" w:space="0" w:color="000000"/>
            </w:tcBorders>
            <w:shd w:val="clear" w:color="auto" w:fill="auto"/>
            <w:noWrap/>
            <w:vAlign w:val="center"/>
          </w:tcPr>
          <w:p w:rsidR="00C64C91" w:rsidRPr="00A55D4E" w:rsidRDefault="00C64C91" w:rsidP="001912F4">
            <w:pPr>
              <w:jc w:val="both"/>
              <w:rPr>
                <w:rFonts w:asciiTheme="minorHAnsi" w:hAnsiTheme="minorHAnsi" w:cstheme="minorHAnsi"/>
                <w:sz w:val="18"/>
                <w:szCs w:val="18"/>
              </w:rPr>
            </w:pPr>
            <w:r w:rsidRPr="00A55D4E">
              <w:rPr>
                <w:rFonts w:asciiTheme="minorHAnsi" w:hAnsiTheme="minorHAnsi" w:cstheme="minorHAnsi"/>
                <w:sz w:val="18"/>
                <w:szCs w:val="18"/>
              </w:rPr>
              <w:t>Non-current financial payables</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C64C91" w:rsidRPr="00A55D4E" w:rsidRDefault="00C64C91" w:rsidP="001912F4">
            <w:pPr>
              <w:jc w:val="right"/>
              <w:rPr>
                <w:rFonts w:asciiTheme="minorHAnsi" w:hAnsiTheme="minorHAnsi" w:cstheme="minorHAnsi"/>
                <w:sz w:val="18"/>
                <w:szCs w:val="18"/>
              </w:rPr>
            </w:pPr>
            <w:r w:rsidRPr="00A55D4E">
              <w:rPr>
                <w:rFonts w:asciiTheme="minorHAnsi" w:hAnsiTheme="minorHAnsi" w:cstheme="minorHAnsi"/>
                <w:sz w:val="18"/>
                <w:szCs w:val="18"/>
              </w:rPr>
              <w:t>1,581,146</w:t>
            </w:r>
          </w:p>
        </w:tc>
        <w:tc>
          <w:tcPr>
            <w:tcW w:w="1164" w:type="dxa"/>
            <w:tcBorders>
              <w:top w:val="single" w:sz="12" w:space="0" w:color="000000"/>
              <w:left w:val="single" w:sz="12" w:space="0" w:color="000000"/>
              <w:bottom w:val="single" w:sz="12" w:space="0" w:color="000000"/>
              <w:right w:val="single" w:sz="8" w:space="0" w:color="auto"/>
            </w:tcBorders>
            <w:vAlign w:val="center"/>
          </w:tcPr>
          <w:p w:rsidR="00C64C91" w:rsidRPr="00A55D4E" w:rsidRDefault="00C64C91" w:rsidP="001912F4">
            <w:pPr>
              <w:jc w:val="right"/>
              <w:rPr>
                <w:rFonts w:asciiTheme="minorHAnsi" w:hAnsiTheme="minorHAnsi" w:cstheme="minorHAnsi"/>
                <w:sz w:val="18"/>
                <w:szCs w:val="18"/>
              </w:rPr>
            </w:pPr>
            <w:r w:rsidRPr="00A55D4E">
              <w:rPr>
                <w:rFonts w:asciiTheme="minorHAnsi" w:hAnsiTheme="minorHAnsi" w:cstheme="minorHAnsi"/>
                <w:sz w:val="18"/>
                <w:szCs w:val="18"/>
              </w:rPr>
              <w:t>2,191,255</w:t>
            </w:r>
          </w:p>
        </w:tc>
      </w:tr>
      <w:tr w:rsidR="00C64C91" w:rsidRPr="00A55D4E" w:rsidTr="001912F4">
        <w:trPr>
          <w:trHeight w:val="276"/>
        </w:trPr>
        <w:tc>
          <w:tcPr>
            <w:tcW w:w="6419" w:type="dxa"/>
            <w:gridSpan w:val="2"/>
            <w:tcBorders>
              <w:top w:val="single" w:sz="12" w:space="0" w:color="000000"/>
              <w:left w:val="single" w:sz="8" w:space="0" w:color="auto"/>
              <w:bottom w:val="single" w:sz="12" w:space="0" w:color="000000"/>
              <w:right w:val="single" w:sz="12" w:space="0" w:color="000000"/>
            </w:tcBorders>
            <w:shd w:val="clear" w:color="auto" w:fill="auto"/>
            <w:noWrap/>
            <w:vAlign w:val="center"/>
          </w:tcPr>
          <w:p w:rsidR="00C64C91" w:rsidRPr="00A55D4E" w:rsidRDefault="00C64C91" w:rsidP="001912F4">
            <w:pPr>
              <w:jc w:val="both"/>
              <w:rPr>
                <w:rFonts w:asciiTheme="minorHAnsi" w:hAnsiTheme="minorHAnsi" w:cstheme="minorHAnsi"/>
                <w:b/>
                <w:bCs/>
                <w:sz w:val="22"/>
                <w:szCs w:val="22"/>
              </w:rPr>
            </w:pPr>
            <w:r w:rsidRPr="00A55D4E">
              <w:rPr>
                <w:rFonts w:asciiTheme="minorHAnsi" w:hAnsiTheme="minorHAnsi" w:cstheme="minorHAnsi"/>
                <w:b/>
                <w:bCs/>
                <w:sz w:val="22"/>
                <w:szCs w:val="22"/>
              </w:rPr>
              <w:t xml:space="preserve">Net financial </w:t>
            </w:r>
            <w:r>
              <w:rPr>
                <w:rFonts w:asciiTheme="minorHAnsi" w:hAnsiTheme="minorHAnsi" w:cstheme="minorHAnsi"/>
                <w:b/>
                <w:bCs/>
                <w:sz w:val="22"/>
                <w:szCs w:val="22"/>
              </w:rPr>
              <w:t>position</w:t>
            </w:r>
            <w:r w:rsidRPr="00A55D4E">
              <w:rPr>
                <w:rFonts w:asciiTheme="minorHAnsi" w:hAnsiTheme="minorHAnsi" w:cstheme="minorHAnsi"/>
                <w:b/>
                <w:bCs/>
                <w:sz w:val="22"/>
                <w:szCs w:val="22"/>
              </w:rPr>
              <w:t xml:space="preserve"> - NF</w:t>
            </w:r>
            <w:r>
              <w:rPr>
                <w:rFonts w:asciiTheme="minorHAnsi" w:hAnsiTheme="minorHAnsi" w:cstheme="minorHAnsi"/>
                <w:b/>
                <w:bCs/>
                <w:sz w:val="22"/>
                <w:szCs w:val="22"/>
              </w:rPr>
              <w:t>P</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C64C91" w:rsidRPr="00A55D4E" w:rsidRDefault="00C64C91" w:rsidP="001912F4">
            <w:pPr>
              <w:jc w:val="right"/>
              <w:rPr>
                <w:rFonts w:asciiTheme="minorHAnsi" w:hAnsiTheme="minorHAnsi" w:cstheme="minorHAnsi"/>
                <w:sz w:val="22"/>
                <w:szCs w:val="22"/>
                <w:lang w:eastAsia="it-IT"/>
              </w:rPr>
            </w:pPr>
            <w:r w:rsidRPr="00A55D4E">
              <w:rPr>
                <w:rFonts w:asciiTheme="minorHAnsi" w:hAnsiTheme="minorHAnsi" w:cstheme="minorHAnsi"/>
                <w:sz w:val="22"/>
                <w:szCs w:val="22"/>
                <w:lang w:eastAsia="it-IT"/>
              </w:rPr>
              <w:t>(2,294,530)</w:t>
            </w:r>
          </w:p>
        </w:tc>
        <w:tc>
          <w:tcPr>
            <w:tcW w:w="1164" w:type="dxa"/>
            <w:tcBorders>
              <w:top w:val="single" w:sz="12" w:space="0" w:color="000000"/>
              <w:left w:val="single" w:sz="12" w:space="0" w:color="000000"/>
              <w:bottom w:val="single" w:sz="12" w:space="0" w:color="000000"/>
              <w:right w:val="single" w:sz="8" w:space="0" w:color="auto"/>
            </w:tcBorders>
            <w:vAlign w:val="center"/>
          </w:tcPr>
          <w:p w:rsidR="00C64C91" w:rsidRPr="00A55D4E" w:rsidRDefault="00C64C91" w:rsidP="001912F4">
            <w:pPr>
              <w:jc w:val="right"/>
              <w:rPr>
                <w:rFonts w:asciiTheme="minorHAnsi" w:hAnsiTheme="minorHAnsi" w:cstheme="minorHAnsi"/>
                <w:sz w:val="22"/>
                <w:szCs w:val="22"/>
                <w:lang w:eastAsia="it-IT"/>
              </w:rPr>
            </w:pPr>
            <w:r w:rsidRPr="00A55D4E">
              <w:rPr>
                <w:rFonts w:asciiTheme="minorHAnsi" w:hAnsiTheme="minorHAnsi" w:cstheme="minorHAnsi"/>
                <w:sz w:val="22"/>
                <w:szCs w:val="22"/>
                <w:lang w:eastAsia="it-IT"/>
              </w:rPr>
              <w:t>(1,373,045)</w:t>
            </w:r>
          </w:p>
        </w:tc>
      </w:tr>
      <w:tr w:rsidR="00C64C91" w:rsidRPr="00A55D4E" w:rsidTr="001912F4">
        <w:trPr>
          <w:trHeight w:val="276"/>
        </w:trPr>
        <w:tc>
          <w:tcPr>
            <w:tcW w:w="9100" w:type="dxa"/>
            <w:gridSpan w:val="4"/>
            <w:tcBorders>
              <w:top w:val="single" w:sz="12" w:space="0" w:color="000000"/>
              <w:left w:val="single" w:sz="8" w:space="0" w:color="auto"/>
              <w:bottom w:val="single" w:sz="12" w:space="0" w:color="000000"/>
              <w:right w:val="single" w:sz="8" w:space="0" w:color="auto"/>
            </w:tcBorders>
            <w:shd w:val="clear" w:color="auto" w:fill="auto"/>
            <w:noWrap/>
            <w:vAlign w:val="center"/>
          </w:tcPr>
          <w:p w:rsidR="00C64C91" w:rsidRPr="00A55D4E" w:rsidRDefault="00C64C91" w:rsidP="001912F4">
            <w:pPr>
              <w:jc w:val="right"/>
              <w:rPr>
                <w:rFonts w:asciiTheme="minorHAnsi" w:hAnsiTheme="minorHAnsi" w:cstheme="minorHAnsi"/>
                <w:sz w:val="22"/>
                <w:szCs w:val="22"/>
                <w:lang w:eastAsia="it-IT"/>
              </w:rPr>
            </w:pPr>
          </w:p>
        </w:tc>
      </w:tr>
      <w:tr w:rsidR="00C64C91" w:rsidRPr="00A55D4E" w:rsidTr="001912F4">
        <w:trPr>
          <w:trHeight w:val="276"/>
        </w:trPr>
        <w:tc>
          <w:tcPr>
            <w:tcW w:w="4814" w:type="dxa"/>
            <w:tcBorders>
              <w:top w:val="single" w:sz="12" w:space="0" w:color="000000"/>
              <w:left w:val="single" w:sz="8" w:space="0" w:color="auto"/>
              <w:bottom w:val="single" w:sz="12" w:space="0" w:color="000000"/>
              <w:right w:val="nil"/>
            </w:tcBorders>
            <w:shd w:val="clear" w:color="auto" w:fill="auto"/>
            <w:noWrap/>
            <w:vAlign w:val="center"/>
          </w:tcPr>
          <w:p w:rsidR="00C64C91" w:rsidRPr="00A55D4E" w:rsidRDefault="00C64C91" w:rsidP="001912F4">
            <w:pPr>
              <w:ind w:right="-514"/>
              <w:jc w:val="both"/>
              <w:rPr>
                <w:rFonts w:asciiTheme="minorHAnsi" w:hAnsiTheme="minorHAnsi" w:cstheme="minorHAnsi"/>
                <w:i/>
                <w:iCs/>
                <w:sz w:val="22"/>
                <w:szCs w:val="22"/>
              </w:rPr>
            </w:pPr>
            <w:proofErr w:type="spellStart"/>
            <w:r w:rsidRPr="00A55D4E">
              <w:rPr>
                <w:rFonts w:asciiTheme="minorHAnsi" w:hAnsiTheme="minorHAnsi" w:cstheme="minorHAnsi"/>
                <w:i/>
                <w:iCs/>
                <w:sz w:val="22"/>
                <w:szCs w:val="22"/>
              </w:rPr>
              <w:t>Avarage</w:t>
            </w:r>
            <w:proofErr w:type="spellEnd"/>
            <w:r w:rsidRPr="00A55D4E">
              <w:rPr>
                <w:rFonts w:asciiTheme="minorHAnsi" w:hAnsiTheme="minorHAnsi" w:cstheme="minorHAnsi"/>
                <w:i/>
                <w:iCs/>
                <w:sz w:val="22"/>
                <w:szCs w:val="22"/>
              </w:rPr>
              <w:t xml:space="preserve"> collection days (</w:t>
            </w:r>
            <w:proofErr w:type="spellStart"/>
            <w:r w:rsidRPr="00A55D4E">
              <w:rPr>
                <w:rFonts w:asciiTheme="minorHAnsi" w:hAnsiTheme="minorHAnsi" w:cstheme="minorHAnsi"/>
                <w:i/>
                <w:iCs/>
                <w:sz w:val="22"/>
                <w:szCs w:val="22"/>
              </w:rPr>
              <w:t>giorni</w:t>
            </w:r>
            <w:proofErr w:type="spellEnd"/>
            <w:r w:rsidRPr="00A55D4E">
              <w:rPr>
                <w:rFonts w:asciiTheme="minorHAnsi" w:hAnsiTheme="minorHAnsi" w:cstheme="minorHAnsi"/>
                <w:i/>
                <w:iCs/>
                <w:sz w:val="22"/>
                <w:szCs w:val="22"/>
              </w:rPr>
              <w:t xml:space="preserve"> </w:t>
            </w:r>
            <w:proofErr w:type="spellStart"/>
            <w:r w:rsidRPr="00A55D4E">
              <w:rPr>
                <w:rFonts w:asciiTheme="minorHAnsi" w:hAnsiTheme="minorHAnsi" w:cstheme="minorHAnsi"/>
                <w:i/>
                <w:iCs/>
                <w:sz w:val="22"/>
                <w:szCs w:val="22"/>
              </w:rPr>
              <w:t>medi</w:t>
            </w:r>
            <w:proofErr w:type="spellEnd"/>
            <w:r w:rsidRPr="00A55D4E">
              <w:rPr>
                <w:rFonts w:asciiTheme="minorHAnsi" w:hAnsiTheme="minorHAnsi" w:cstheme="minorHAnsi"/>
                <w:i/>
                <w:iCs/>
                <w:sz w:val="22"/>
                <w:szCs w:val="22"/>
              </w:rPr>
              <w:t xml:space="preserve"> di </w:t>
            </w:r>
            <w:proofErr w:type="spellStart"/>
            <w:r w:rsidRPr="00A55D4E">
              <w:rPr>
                <w:rFonts w:asciiTheme="minorHAnsi" w:hAnsiTheme="minorHAnsi" w:cstheme="minorHAnsi"/>
                <w:i/>
                <w:iCs/>
                <w:sz w:val="22"/>
                <w:szCs w:val="22"/>
              </w:rPr>
              <w:t>incasso</w:t>
            </w:r>
            <w:proofErr w:type="spellEnd"/>
            <w:r w:rsidRPr="00A55D4E">
              <w:rPr>
                <w:rFonts w:asciiTheme="minorHAnsi" w:hAnsiTheme="minorHAnsi" w:cstheme="minorHAnsi"/>
                <w:i/>
                <w:iCs/>
                <w:sz w:val="22"/>
                <w:szCs w:val="22"/>
              </w:rPr>
              <w:t xml:space="preserve"> - DSO)</w:t>
            </w:r>
          </w:p>
        </w:tc>
        <w:tc>
          <w:tcPr>
            <w:tcW w:w="3122" w:type="dxa"/>
            <w:gridSpan w:val="2"/>
            <w:tcBorders>
              <w:top w:val="single" w:sz="12" w:space="0" w:color="000000"/>
              <w:left w:val="nil"/>
              <w:bottom w:val="single" w:sz="12" w:space="0" w:color="000000"/>
            </w:tcBorders>
            <w:shd w:val="clear" w:color="auto" w:fill="auto"/>
            <w:noWrap/>
            <w:vAlign w:val="bottom"/>
          </w:tcPr>
          <w:p w:rsidR="00C64C91" w:rsidRPr="00A55D4E" w:rsidRDefault="00C64C91" w:rsidP="001912F4">
            <w:pPr>
              <w:jc w:val="right"/>
              <w:rPr>
                <w:rFonts w:asciiTheme="minorHAnsi" w:hAnsiTheme="minorHAnsi" w:cstheme="minorHAnsi"/>
                <w:sz w:val="22"/>
                <w:szCs w:val="22"/>
                <w:lang w:eastAsia="it-IT"/>
              </w:rPr>
            </w:pPr>
            <w:r w:rsidRPr="00A55D4E">
              <w:rPr>
                <w:rFonts w:asciiTheme="minorHAnsi" w:hAnsiTheme="minorHAnsi" w:cstheme="minorHAnsi"/>
                <w:sz w:val="22"/>
                <w:szCs w:val="22"/>
                <w:lang w:eastAsia="it-IT"/>
              </w:rPr>
              <w:t>45</w:t>
            </w:r>
          </w:p>
        </w:tc>
        <w:tc>
          <w:tcPr>
            <w:tcW w:w="1164" w:type="dxa"/>
            <w:tcBorders>
              <w:top w:val="single" w:sz="12" w:space="0" w:color="000000"/>
              <w:bottom w:val="single" w:sz="12" w:space="0" w:color="000000"/>
              <w:right w:val="single" w:sz="8" w:space="0" w:color="auto"/>
            </w:tcBorders>
          </w:tcPr>
          <w:p w:rsidR="00C64C91" w:rsidRPr="00A55D4E" w:rsidRDefault="00C64C91" w:rsidP="001912F4">
            <w:pPr>
              <w:jc w:val="right"/>
              <w:rPr>
                <w:rFonts w:asciiTheme="minorHAnsi" w:hAnsiTheme="minorHAnsi" w:cstheme="minorHAnsi"/>
                <w:sz w:val="22"/>
                <w:szCs w:val="22"/>
                <w:lang w:eastAsia="it-IT"/>
              </w:rPr>
            </w:pPr>
            <w:r w:rsidRPr="00A55D4E">
              <w:rPr>
                <w:rFonts w:asciiTheme="minorHAnsi" w:hAnsiTheme="minorHAnsi" w:cstheme="minorHAnsi"/>
                <w:sz w:val="22"/>
                <w:szCs w:val="22"/>
                <w:lang w:eastAsia="it-IT"/>
              </w:rPr>
              <w:t>56</w:t>
            </w:r>
          </w:p>
        </w:tc>
      </w:tr>
      <w:tr w:rsidR="00C64C91" w:rsidRPr="00A55D4E" w:rsidTr="001912F4">
        <w:trPr>
          <w:trHeight w:val="276"/>
        </w:trPr>
        <w:tc>
          <w:tcPr>
            <w:tcW w:w="4814" w:type="dxa"/>
            <w:tcBorders>
              <w:top w:val="single" w:sz="12" w:space="0" w:color="000000"/>
              <w:left w:val="single" w:sz="8" w:space="0" w:color="auto"/>
              <w:bottom w:val="single" w:sz="12" w:space="0" w:color="000000"/>
              <w:right w:val="nil"/>
            </w:tcBorders>
            <w:shd w:val="clear" w:color="auto" w:fill="auto"/>
            <w:noWrap/>
            <w:vAlign w:val="center"/>
          </w:tcPr>
          <w:p w:rsidR="00C64C91" w:rsidRPr="00A55D4E" w:rsidRDefault="00C64C91" w:rsidP="001912F4">
            <w:pPr>
              <w:jc w:val="both"/>
              <w:rPr>
                <w:rFonts w:asciiTheme="minorHAnsi" w:hAnsiTheme="minorHAnsi" w:cstheme="minorHAnsi"/>
                <w:i/>
                <w:iCs/>
                <w:sz w:val="22"/>
                <w:szCs w:val="22"/>
              </w:rPr>
            </w:pPr>
            <w:r w:rsidRPr="00A55D4E">
              <w:rPr>
                <w:rFonts w:asciiTheme="minorHAnsi" w:hAnsiTheme="minorHAnsi" w:cstheme="minorHAnsi"/>
                <w:i/>
                <w:iCs/>
                <w:sz w:val="22"/>
                <w:szCs w:val="22"/>
              </w:rPr>
              <w:t>Average payment days (</w:t>
            </w:r>
            <w:proofErr w:type="spellStart"/>
            <w:r w:rsidRPr="00A55D4E">
              <w:rPr>
                <w:rFonts w:asciiTheme="minorHAnsi" w:hAnsiTheme="minorHAnsi" w:cstheme="minorHAnsi"/>
                <w:i/>
                <w:iCs/>
                <w:sz w:val="22"/>
                <w:szCs w:val="22"/>
              </w:rPr>
              <w:t>giorni</w:t>
            </w:r>
            <w:proofErr w:type="spellEnd"/>
            <w:r w:rsidRPr="00A55D4E">
              <w:rPr>
                <w:rFonts w:asciiTheme="minorHAnsi" w:hAnsiTheme="minorHAnsi" w:cstheme="minorHAnsi"/>
                <w:i/>
                <w:iCs/>
                <w:sz w:val="22"/>
                <w:szCs w:val="22"/>
              </w:rPr>
              <w:t xml:space="preserve"> </w:t>
            </w:r>
            <w:proofErr w:type="spellStart"/>
            <w:r w:rsidRPr="00A55D4E">
              <w:rPr>
                <w:rFonts w:asciiTheme="minorHAnsi" w:hAnsiTheme="minorHAnsi" w:cstheme="minorHAnsi"/>
                <w:i/>
                <w:iCs/>
                <w:sz w:val="22"/>
                <w:szCs w:val="22"/>
              </w:rPr>
              <w:t>medi</w:t>
            </w:r>
            <w:proofErr w:type="spellEnd"/>
            <w:r w:rsidRPr="00A55D4E">
              <w:rPr>
                <w:rFonts w:asciiTheme="minorHAnsi" w:hAnsiTheme="minorHAnsi" w:cstheme="minorHAnsi"/>
                <w:i/>
                <w:iCs/>
                <w:sz w:val="22"/>
                <w:szCs w:val="22"/>
              </w:rPr>
              <w:t xml:space="preserve"> di </w:t>
            </w:r>
            <w:proofErr w:type="spellStart"/>
            <w:r w:rsidRPr="00A55D4E">
              <w:rPr>
                <w:rFonts w:asciiTheme="minorHAnsi" w:hAnsiTheme="minorHAnsi" w:cstheme="minorHAnsi"/>
                <w:i/>
                <w:iCs/>
                <w:sz w:val="22"/>
                <w:szCs w:val="22"/>
              </w:rPr>
              <w:t>incasso</w:t>
            </w:r>
            <w:proofErr w:type="spellEnd"/>
            <w:r w:rsidRPr="00A55D4E">
              <w:rPr>
                <w:rFonts w:asciiTheme="minorHAnsi" w:hAnsiTheme="minorHAnsi" w:cstheme="minorHAnsi"/>
                <w:i/>
                <w:iCs/>
                <w:sz w:val="22"/>
                <w:szCs w:val="22"/>
              </w:rPr>
              <w:t xml:space="preserve"> - DPO)</w:t>
            </w:r>
          </w:p>
        </w:tc>
        <w:tc>
          <w:tcPr>
            <w:tcW w:w="3122" w:type="dxa"/>
            <w:gridSpan w:val="2"/>
            <w:tcBorders>
              <w:top w:val="single" w:sz="12" w:space="0" w:color="000000"/>
              <w:left w:val="nil"/>
              <w:bottom w:val="single" w:sz="12" w:space="0" w:color="000000"/>
            </w:tcBorders>
            <w:shd w:val="clear" w:color="auto" w:fill="auto"/>
            <w:noWrap/>
            <w:vAlign w:val="bottom"/>
          </w:tcPr>
          <w:p w:rsidR="00C64C91" w:rsidRPr="00A55D4E" w:rsidRDefault="00C64C91" w:rsidP="001912F4">
            <w:pPr>
              <w:jc w:val="right"/>
              <w:rPr>
                <w:rFonts w:asciiTheme="minorHAnsi" w:hAnsiTheme="minorHAnsi" w:cstheme="minorHAnsi"/>
                <w:sz w:val="22"/>
                <w:szCs w:val="22"/>
                <w:lang w:eastAsia="it-IT"/>
              </w:rPr>
            </w:pPr>
            <w:r w:rsidRPr="00A55D4E">
              <w:rPr>
                <w:rFonts w:asciiTheme="minorHAnsi" w:hAnsiTheme="minorHAnsi" w:cstheme="minorHAnsi"/>
                <w:sz w:val="22"/>
                <w:szCs w:val="22"/>
                <w:lang w:eastAsia="it-IT"/>
              </w:rPr>
              <w:t>69</w:t>
            </w:r>
          </w:p>
        </w:tc>
        <w:tc>
          <w:tcPr>
            <w:tcW w:w="1164" w:type="dxa"/>
            <w:tcBorders>
              <w:top w:val="single" w:sz="12" w:space="0" w:color="000000"/>
              <w:bottom w:val="single" w:sz="12" w:space="0" w:color="000000"/>
              <w:right w:val="single" w:sz="8" w:space="0" w:color="auto"/>
            </w:tcBorders>
          </w:tcPr>
          <w:p w:rsidR="00C64C91" w:rsidRPr="00A55D4E" w:rsidRDefault="00C64C91" w:rsidP="001912F4">
            <w:pPr>
              <w:jc w:val="right"/>
              <w:rPr>
                <w:rFonts w:asciiTheme="minorHAnsi" w:hAnsiTheme="minorHAnsi" w:cstheme="minorHAnsi"/>
                <w:sz w:val="22"/>
                <w:szCs w:val="22"/>
                <w:lang w:eastAsia="it-IT"/>
              </w:rPr>
            </w:pPr>
            <w:r w:rsidRPr="00A55D4E">
              <w:rPr>
                <w:rFonts w:asciiTheme="minorHAnsi" w:hAnsiTheme="minorHAnsi" w:cstheme="minorHAnsi"/>
                <w:sz w:val="22"/>
                <w:szCs w:val="22"/>
                <w:lang w:eastAsia="it-IT"/>
              </w:rPr>
              <w:t>61</w:t>
            </w:r>
          </w:p>
        </w:tc>
      </w:tr>
    </w:tbl>
    <w:p w:rsidR="00C64C91" w:rsidRPr="00A55D4E" w:rsidRDefault="00C64C91" w:rsidP="00C64C91">
      <w:pPr>
        <w:keepNext/>
        <w:keepLines/>
        <w:pBdr>
          <w:bottom w:val="single" w:sz="18" w:space="9" w:color="C0C0C0"/>
        </w:pBdr>
        <w:spacing w:before="120" w:after="120"/>
        <w:jc w:val="both"/>
        <w:outlineLvl w:val="1"/>
        <w:rPr>
          <w:rFonts w:asciiTheme="minorHAnsi" w:hAnsiTheme="minorHAnsi" w:cstheme="minorHAnsi"/>
          <w:sz w:val="22"/>
          <w:szCs w:val="22"/>
        </w:rPr>
      </w:pPr>
    </w:p>
    <w:p w:rsidR="00C64C91" w:rsidRPr="00A55D4E" w:rsidRDefault="00C64C91" w:rsidP="00C64C91">
      <w:pPr>
        <w:keepNext/>
        <w:keepLines/>
        <w:pBdr>
          <w:bottom w:val="single" w:sz="18" w:space="9" w:color="C0C0C0"/>
        </w:pBdr>
        <w:spacing w:before="120" w:after="120"/>
        <w:jc w:val="both"/>
        <w:outlineLvl w:val="1"/>
        <w:rPr>
          <w:rFonts w:asciiTheme="minorHAnsi" w:hAnsiTheme="minorHAnsi" w:cstheme="minorHAnsi"/>
          <w:sz w:val="22"/>
          <w:szCs w:val="22"/>
        </w:rPr>
      </w:pPr>
      <w:r w:rsidRPr="00A55D4E">
        <w:rPr>
          <w:rFonts w:asciiTheme="minorHAnsi" w:hAnsiTheme="minorHAnsi" w:cstheme="minorHAnsi"/>
          <w:sz w:val="22"/>
          <w:szCs w:val="22"/>
        </w:rPr>
        <w:t xml:space="preserve">Current Net Financial Position, amounting to Euro 3,876 </w:t>
      </w:r>
      <w:proofErr w:type="gramStart"/>
      <w:r w:rsidRPr="00A55D4E">
        <w:rPr>
          <w:rFonts w:asciiTheme="minorHAnsi" w:hAnsiTheme="minorHAnsi" w:cstheme="minorHAnsi"/>
          <w:sz w:val="22"/>
          <w:szCs w:val="22"/>
        </w:rPr>
        <w:t>thousand</w:t>
      </w:r>
      <w:proofErr w:type="gramEnd"/>
      <w:r w:rsidRPr="00A55D4E">
        <w:rPr>
          <w:rFonts w:asciiTheme="minorHAnsi" w:hAnsiTheme="minorHAnsi" w:cstheme="minorHAnsi"/>
          <w:sz w:val="22"/>
          <w:szCs w:val="22"/>
        </w:rPr>
        <w:t xml:space="preserve">, consists exclusively of cash and cash equivalents, net of the portion of the medium-term loan whose repayment instalments fall due within 12 months of the end of the year. The loan of Euro 2,500 </w:t>
      </w:r>
      <w:proofErr w:type="gramStart"/>
      <w:r w:rsidRPr="00A55D4E">
        <w:rPr>
          <w:rFonts w:asciiTheme="minorHAnsi" w:hAnsiTheme="minorHAnsi" w:cstheme="minorHAnsi"/>
          <w:sz w:val="22"/>
          <w:szCs w:val="22"/>
        </w:rPr>
        <w:t>thousand</w:t>
      </w:r>
      <w:proofErr w:type="gramEnd"/>
      <w:r w:rsidRPr="00A55D4E">
        <w:rPr>
          <w:rFonts w:asciiTheme="minorHAnsi" w:hAnsiTheme="minorHAnsi" w:cstheme="minorHAnsi"/>
          <w:sz w:val="22"/>
          <w:szCs w:val="22"/>
        </w:rPr>
        <w:t xml:space="preserve"> originally intended to support investment in 2020 is regularly being repaid. Once </w:t>
      </w:r>
      <w:proofErr w:type="gramStart"/>
      <w:r w:rsidRPr="00A55D4E">
        <w:rPr>
          <w:rFonts w:asciiTheme="minorHAnsi" w:hAnsiTheme="minorHAnsi" w:cstheme="minorHAnsi"/>
          <w:sz w:val="22"/>
          <w:szCs w:val="22"/>
        </w:rPr>
        <w:t>again</w:t>
      </w:r>
      <w:proofErr w:type="gramEnd"/>
      <w:r w:rsidRPr="00A55D4E">
        <w:rPr>
          <w:rFonts w:asciiTheme="minorHAnsi" w:hAnsiTheme="minorHAnsi" w:cstheme="minorHAnsi"/>
          <w:sz w:val="22"/>
          <w:szCs w:val="22"/>
        </w:rPr>
        <w:t xml:space="preserve"> during the year under review, operations generated positive cash flow, enabling the Company to fund all its current operations as well as self-finance its investment program, without giving up its current cash on hand but rather investing any temporary surpluses. It should be noted that the overall Net Financial Position, net of the portion of loans falling due beyond the next financial year but within five years, amounts to Euro 2,295 </w:t>
      </w:r>
      <w:proofErr w:type="gramStart"/>
      <w:r w:rsidRPr="00A55D4E">
        <w:rPr>
          <w:rFonts w:asciiTheme="minorHAnsi" w:hAnsiTheme="minorHAnsi" w:cstheme="minorHAnsi"/>
          <w:sz w:val="22"/>
          <w:szCs w:val="22"/>
        </w:rPr>
        <w:t>thousand</w:t>
      </w:r>
      <w:proofErr w:type="gramEnd"/>
      <w:r w:rsidRPr="00A55D4E">
        <w:rPr>
          <w:rFonts w:asciiTheme="minorHAnsi" w:hAnsiTheme="minorHAnsi" w:cstheme="minorHAnsi"/>
          <w:sz w:val="22"/>
          <w:szCs w:val="22"/>
        </w:rPr>
        <w:t xml:space="preserve">, marking an improvement of Euro 922 thousand. </w:t>
      </w:r>
    </w:p>
    <w:p w:rsidR="00C64C91" w:rsidRPr="00A55D4E" w:rsidRDefault="00C64C91" w:rsidP="00C64C91">
      <w:pPr>
        <w:widowControl w:val="0"/>
        <w:autoSpaceDE w:val="0"/>
        <w:autoSpaceDN w:val="0"/>
        <w:adjustRightInd w:val="0"/>
        <w:spacing w:before="120" w:after="120"/>
        <w:jc w:val="both"/>
        <w:rPr>
          <w:rFonts w:asciiTheme="minorHAnsi" w:hAnsiTheme="minorHAnsi" w:cstheme="minorHAnsi"/>
          <w:b/>
          <w:sz w:val="22"/>
          <w:szCs w:val="22"/>
          <w:u w:val="single"/>
        </w:rPr>
      </w:pPr>
      <w:r w:rsidRPr="00A55D4E">
        <w:rPr>
          <w:rFonts w:asciiTheme="minorHAnsi" w:hAnsiTheme="minorHAnsi" w:cstheme="minorHAnsi"/>
          <w:b/>
          <w:sz w:val="22"/>
          <w:szCs w:val="22"/>
          <w:u w:val="single"/>
        </w:rPr>
        <w:t>Allocation of profit for the year 2021</w:t>
      </w:r>
    </w:p>
    <w:p w:rsidR="00C64C91" w:rsidRPr="00A55D4E" w:rsidRDefault="00C64C91" w:rsidP="00C64C91">
      <w:pPr>
        <w:widowControl w:val="0"/>
        <w:autoSpaceDE w:val="0"/>
        <w:autoSpaceDN w:val="0"/>
        <w:adjustRightInd w:val="0"/>
        <w:spacing w:before="120" w:after="120"/>
        <w:jc w:val="both"/>
        <w:rPr>
          <w:rFonts w:asciiTheme="minorHAnsi" w:hAnsiTheme="minorHAnsi" w:cstheme="minorHAnsi"/>
          <w:sz w:val="22"/>
          <w:szCs w:val="22"/>
        </w:rPr>
      </w:pPr>
      <w:r w:rsidRPr="00A55D4E">
        <w:rPr>
          <w:rFonts w:asciiTheme="minorHAnsi" w:hAnsiTheme="minorHAnsi" w:cstheme="minorHAnsi"/>
          <w:sz w:val="22"/>
          <w:szCs w:val="22"/>
        </w:rPr>
        <w:t xml:space="preserve">The Board of Directors resolved to propose that the General Meeting of Shareholders carry forward the net income for the year, amounting to 168,787 euros, to </w:t>
      </w:r>
      <w:proofErr w:type="gramStart"/>
      <w:r w:rsidRPr="00A55D4E">
        <w:rPr>
          <w:rFonts w:asciiTheme="minorHAnsi" w:hAnsiTheme="minorHAnsi" w:cstheme="minorHAnsi"/>
          <w:sz w:val="22"/>
          <w:szCs w:val="22"/>
        </w:rPr>
        <w:t>be used</w:t>
      </w:r>
      <w:proofErr w:type="gramEnd"/>
      <w:r w:rsidRPr="00A55D4E">
        <w:rPr>
          <w:rFonts w:asciiTheme="minorHAnsi" w:hAnsiTheme="minorHAnsi" w:cstheme="minorHAnsi"/>
          <w:sz w:val="22"/>
          <w:szCs w:val="22"/>
        </w:rPr>
        <w:t xml:space="preserve"> to partially cover previous losses.</w:t>
      </w:r>
    </w:p>
    <w:p w:rsidR="00C64C91" w:rsidRPr="00A55D4E" w:rsidRDefault="00C64C91" w:rsidP="00C64C91">
      <w:pPr>
        <w:widowControl w:val="0"/>
        <w:autoSpaceDE w:val="0"/>
        <w:autoSpaceDN w:val="0"/>
        <w:adjustRightInd w:val="0"/>
        <w:spacing w:before="120" w:after="120"/>
        <w:rPr>
          <w:rFonts w:asciiTheme="minorHAnsi" w:hAnsiTheme="minorHAnsi" w:cstheme="minorHAnsi"/>
          <w:b/>
          <w:sz w:val="22"/>
          <w:szCs w:val="22"/>
          <w:u w:val="single"/>
        </w:rPr>
      </w:pPr>
      <w:r w:rsidRPr="00A55D4E">
        <w:rPr>
          <w:rFonts w:asciiTheme="minorHAnsi" w:hAnsiTheme="minorHAnsi" w:cstheme="minorHAnsi"/>
          <w:b/>
          <w:sz w:val="22"/>
          <w:szCs w:val="22"/>
          <w:u w:val="single"/>
        </w:rPr>
        <w:t>Activities carried out in 2021</w:t>
      </w:r>
    </w:p>
    <w:p w:rsidR="00C64C91" w:rsidRPr="00A55D4E" w:rsidRDefault="00C64C91" w:rsidP="00C64C91">
      <w:pPr>
        <w:widowControl w:val="0"/>
        <w:autoSpaceDE w:val="0"/>
        <w:autoSpaceDN w:val="0"/>
        <w:adjustRightInd w:val="0"/>
        <w:spacing w:before="120" w:after="120"/>
        <w:jc w:val="both"/>
        <w:rPr>
          <w:rFonts w:asciiTheme="minorHAnsi" w:hAnsiTheme="minorHAnsi" w:cstheme="minorHAnsi"/>
          <w:bCs/>
          <w:iCs/>
          <w:sz w:val="22"/>
          <w:szCs w:val="22"/>
        </w:rPr>
      </w:pPr>
      <w:r w:rsidRPr="00A55D4E">
        <w:rPr>
          <w:rFonts w:asciiTheme="minorHAnsi" w:hAnsiTheme="minorHAnsi" w:cstheme="minorHAnsi"/>
          <w:bCs/>
          <w:iCs/>
          <w:sz w:val="22"/>
          <w:szCs w:val="22"/>
        </w:rPr>
        <w:t xml:space="preserve">In the year under </w:t>
      </w:r>
      <w:proofErr w:type="gramStart"/>
      <w:r w:rsidRPr="00A55D4E">
        <w:rPr>
          <w:rFonts w:asciiTheme="minorHAnsi" w:hAnsiTheme="minorHAnsi" w:cstheme="minorHAnsi"/>
          <w:bCs/>
          <w:iCs/>
          <w:sz w:val="22"/>
          <w:szCs w:val="22"/>
        </w:rPr>
        <w:t>review</w:t>
      </w:r>
      <w:proofErr w:type="gramEnd"/>
      <w:r w:rsidRPr="00A55D4E">
        <w:rPr>
          <w:rFonts w:asciiTheme="minorHAnsi" w:hAnsiTheme="minorHAnsi" w:cstheme="minorHAnsi"/>
          <w:bCs/>
          <w:iCs/>
          <w:sz w:val="22"/>
          <w:szCs w:val="22"/>
        </w:rPr>
        <w:t xml:space="preserve"> the Company kept all production branches operational, registering an increase of over 4% in revenues from sales and services. The upward trend in revenues of recent years </w:t>
      </w:r>
      <w:proofErr w:type="gramStart"/>
      <w:r w:rsidRPr="00A55D4E">
        <w:rPr>
          <w:rFonts w:asciiTheme="minorHAnsi" w:hAnsiTheme="minorHAnsi" w:cstheme="minorHAnsi"/>
          <w:bCs/>
          <w:iCs/>
          <w:sz w:val="22"/>
          <w:szCs w:val="22"/>
        </w:rPr>
        <w:t>was thus confirmed</w:t>
      </w:r>
      <w:proofErr w:type="gramEnd"/>
      <w:r w:rsidRPr="00A55D4E">
        <w:rPr>
          <w:rFonts w:asciiTheme="minorHAnsi" w:hAnsiTheme="minorHAnsi" w:cstheme="minorHAnsi"/>
          <w:bCs/>
          <w:iCs/>
          <w:sz w:val="22"/>
          <w:szCs w:val="22"/>
        </w:rPr>
        <w:t xml:space="preserve"> in 2021, reaching a total of 32.5 million euros, compared with approximately 31.2 million euros in the previous year. It </w:t>
      </w:r>
      <w:proofErr w:type="gramStart"/>
      <w:r w:rsidRPr="00A55D4E">
        <w:rPr>
          <w:rFonts w:asciiTheme="minorHAnsi" w:hAnsiTheme="minorHAnsi" w:cstheme="minorHAnsi"/>
          <w:bCs/>
          <w:iCs/>
          <w:sz w:val="22"/>
          <w:szCs w:val="22"/>
        </w:rPr>
        <w:t>should be noted</w:t>
      </w:r>
      <w:proofErr w:type="gramEnd"/>
      <w:r w:rsidRPr="00A55D4E">
        <w:rPr>
          <w:rFonts w:asciiTheme="minorHAnsi" w:hAnsiTheme="minorHAnsi" w:cstheme="minorHAnsi"/>
          <w:bCs/>
          <w:iCs/>
          <w:sz w:val="22"/>
          <w:szCs w:val="22"/>
        </w:rPr>
        <w:t xml:space="preserve"> that each division achieved an increase in revenues (publishing, media content, advertising sales). The Company also continued its investment program in the digitization of products, technological innovation and the production of television content.</w:t>
      </w:r>
    </w:p>
    <w:p w:rsidR="00C64C91" w:rsidRPr="00A55D4E" w:rsidRDefault="00C64C91" w:rsidP="00C64C91">
      <w:pPr>
        <w:widowControl w:val="0"/>
        <w:autoSpaceDE w:val="0"/>
        <w:autoSpaceDN w:val="0"/>
        <w:adjustRightInd w:val="0"/>
        <w:spacing w:before="120" w:after="120"/>
        <w:jc w:val="both"/>
        <w:rPr>
          <w:rFonts w:asciiTheme="minorHAnsi" w:hAnsiTheme="minorHAnsi" w:cstheme="minorHAnsi"/>
          <w:bCs/>
          <w:iCs/>
          <w:sz w:val="22"/>
          <w:szCs w:val="22"/>
        </w:rPr>
      </w:pPr>
      <w:r w:rsidRPr="00A55D4E">
        <w:rPr>
          <w:rFonts w:asciiTheme="minorHAnsi" w:hAnsiTheme="minorHAnsi" w:cstheme="minorHAnsi"/>
          <w:bCs/>
          <w:iCs/>
          <w:sz w:val="22"/>
          <w:szCs w:val="22"/>
        </w:rPr>
        <w:t>The Company's financial structure allowed for adequate management of cash flows capable of supporting both current production activities and the fully self-financed investment program.</w:t>
      </w:r>
    </w:p>
    <w:p w:rsidR="00C64C91" w:rsidRPr="00A55D4E" w:rsidRDefault="00C64C91" w:rsidP="00C64C91">
      <w:pPr>
        <w:spacing w:before="120" w:after="120"/>
        <w:jc w:val="both"/>
        <w:rPr>
          <w:rFonts w:asciiTheme="minorHAnsi" w:hAnsiTheme="minorHAnsi" w:cstheme="minorHAnsi"/>
          <w:b/>
          <w:sz w:val="22"/>
          <w:szCs w:val="22"/>
          <w:u w:val="single"/>
        </w:rPr>
      </w:pPr>
      <w:r w:rsidRPr="00A55D4E">
        <w:rPr>
          <w:rFonts w:asciiTheme="minorHAnsi" w:hAnsiTheme="minorHAnsi" w:cstheme="minorHAnsi"/>
          <w:b/>
          <w:i/>
          <w:sz w:val="22"/>
          <w:szCs w:val="22"/>
        </w:rPr>
        <w:t xml:space="preserve"> </w:t>
      </w:r>
      <w:r w:rsidRPr="00A55D4E">
        <w:rPr>
          <w:rFonts w:asciiTheme="minorHAnsi" w:hAnsiTheme="minorHAnsi" w:cstheme="minorHAnsi"/>
          <w:b/>
          <w:sz w:val="22"/>
          <w:szCs w:val="22"/>
          <w:u w:val="single"/>
        </w:rPr>
        <w:t xml:space="preserve">Significant events </w:t>
      </w:r>
      <w:proofErr w:type="spellStart"/>
      <w:r w:rsidRPr="00A55D4E">
        <w:rPr>
          <w:rFonts w:asciiTheme="minorHAnsi" w:hAnsiTheme="minorHAnsi" w:cstheme="minorHAnsi"/>
          <w:b/>
          <w:sz w:val="22"/>
          <w:szCs w:val="22"/>
          <w:u w:val="single"/>
        </w:rPr>
        <w:t>occured</w:t>
      </w:r>
      <w:proofErr w:type="spellEnd"/>
      <w:r w:rsidRPr="00A55D4E">
        <w:rPr>
          <w:rFonts w:asciiTheme="minorHAnsi" w:hAnsiTheme="minorHAnsi" w:cstheme="minorHAnsi"/>
          <w:b/>
          <w:sz w:val="22"/>
          <w:szCs w:val="22"/>
          <w:u w:val="single"/>
        </w:rPr>
        <w:t xml:space="preserve"> after the end of the year </w:t>
      </w:r>
    </w:p>
    <w:p w:rsidR="00C64C91" w:rsidRPr="00A55D4E" w:rsidRDefault="00C64C91" w:rsidP="00C64C91">
      <w:pPr>
        <w:widowControl w:val="0"/>
        <w:autoSpaceDE w:val="0"/>
        <w:autoSpaceDN w:val="0"/>
        <w:adjustRightInd w:val="0"/>
        <w:spacing w:before="120" w:after="120"/>
        <w:jc w:val="both"/>
        <w:rPr>
          <w:rFonts w:asciiTheme="minorHAnsi" w:hAnsiTheme="minorHAnsi" w:cstheme="minorHAnsi"/>
          <w:bCs/>
          <w:iCs/>
          <w:sz w:val="22"/>
          <w:szCs w:val="22"/>
        </w:rPr>
      </w:pPr>
      <w:r w:rsidRPr="00A55D4E">
        <w:rPr>
          <w:rFonts w:asciiTheme="minorHAnsi" w:hAnsiTheme="minorHAnsi" w:cstheme="minorHAnsi"/>
          <w:bCs/>
          <w:iCs/>
          <w:sz w:val="22"/>
          <w:szCs w:val="22"/>
        </w:rPr>
        <w:t>After December 31, 2021 and up to the date of approval of the draft financial statement, no corporate events have occurred that would have an impact on the reported results of operations. As of today, the Company has not recorded any reductions in operating activities or in the related volumes of revenues and cash flows.</w:t>
      </w:r>
    </w:p>
    <w:p w:rsidR="00C64C91" w:rsidRPr="00A55D4E" w:rsidRDefault="00C64C91" w:rsidP="00C64C91">
      <w:pPr>
        <w:widowControl w:val="0"/>
        <w:autoSpaceDE w:val="0"/>
        <w:autoSpaceDN w:val="0"/>
        <w:adjustRightInd w:val="0"/>
        <w:spacing w:before="120" w:after="120"/>
        <w:rPr>
          <w:rFonts w:asciiTheme="minorHAnsi" w:hAnsiTheme="minorHAnsi" w:cstheme="minorHAnsi"/>
          <w:b/>
          <w:sz w:val="22"/>
          <w:szCs w:val="22"/>
          <w:highlight w:val="yellow"/>
          <w:u w:val="single"/>
        </w:rPr>
      </w:pPr>
      <w:r w:rsidRPr="00A55D4E">
        <w:rPr>
          <w:rFonts w:asciiTheme="minorHAnsi" w:hAnsiTheme="minorHAnsi" w:cstheme="minorHAnsi"/>
          <w:b/>
          <w:sz w:val="22"/>
          <w:szCs w:val="22"/>
          <w:u w:val="single"/>
        </w:rPr>
        <w:t xml:space="preserve">Business outlook </w:t>
      </w:r>
      <w:r w:rsidRPr="00A55D4E">
        <w:rPr>
          <w:rFonts w:ascii="MS Gothic" w:eastAsia="MS Gothic" w:hAnsi="MS Gothic" w:cs="MS Gothic"/>
          <w:b/>
          <w:i/>
          <w:sz w:val="22"/>
          <w:szCs w:val="22"/>
        </w:rPr>
        <w:t> </w:t>
      </w:r>
    </w:p>
    <w:p w:rsidR="00C64C91" w:rsidRPr="00A55D4E" w:rsidRDefault="00C64C91" w:rsidP="00C64C91">
      <w:pPr>
        <w:widowControl w:val="0"/>
        <w:autoSpaceDE w:val="0"/>
        <w:autoSpaceDN w:val="0"/>
        <w:adjustRightInd w:val="0"/>
        <w:spacing w:before="120" w:after="120"/>
        <w:jc w:val="both"/>
        <w:rPr>
          <w:rFonts w:asciiTheme="minorHAnsi" w:hAnsiTheme="minorHAnsi" w:cstheme="minorHAnsi"/>
          <w:bCs/>
          <w:iCs/>
          <w:sz w:val="22"/>
          <w:szCs w:val="22"/>
        </w:rPr>
      </w:pPr>
      <w:proofErr w:type="gramStart"/>
      <w:r w:rsidRPr="00A55D4E">
        <w:rPr>
          <w:rFonts w:asciiTheme="minorHAnsi" w:hAnsiTheme="minorHAnsi" w:cstheme="minorHAnsi"/>
          <w:bCs/>
          <w:iCs/>
          <w:sz w:val="22"/>
          <w:szCs w:val="22"/>
        </w:rPr>
        <w:t>It is foreseeable that in 2022, also due to the negative effects caused by the conflict between Russia and Ukraine on the cost of raw materials, which in the publishing sector are mainly represented by energy, transport and paper, a continuous trend of increases in some industrial costs will be faced, which may weaken the entire production chain of the publishing sector in the broad sense and also cause a reduction in operating margins.</w:t>
      </w:r>
      <w:proofErr w:type="gramEnd"/>
      <w:r w:rsidRPr="00A55D4E">
        <w:rPr>
          <w:rFonts w:asciiTheme="minorHAnsi" w:hAnsiTheme="minorHAnsi" w:cstheme="minorHAnsi"/>
          <w:bCs/>
          <w:iCs/>
          <w:sz w:val="22"/>
          <w:szCs w:val="22"/>
        </w:rPr>
        <w:t xml:space="preserve"> The Company is implementing various countermeasures </w:t>
      </w:r>
      <w:proofErr w:type="gramStart"/>
      <w:r w:rsidRPr="00A55D4E">
        <w:rPr>
          <w:rFonts w:asciiTheme="minorHAnsi" w:hAnsiTheme="minorHAnsi" w:cstheme="minorHAnsi"/>
          <w:bCs/>
          <w:iCs/>
          <w:sz w:val="22"/>
          <w:szCs w:val="22"/>
        </w:rPr>
        <w:t>to promptly and flexibly streamline</w:t>
      </w:r>
      <w:proofErr w:type="gramEnd"/>
      <w:r w:rsidRPr="00A55D4E">
        <w:rPr>
          <w:rFonts w:asciiTheme="minorHAnsi" w:hAnsiTheme="minorHAnsi" w:cstheme="minorHAnsi"/>
          <w:bCs/>
          <w:iCs/>
          <w:sz w:val="22"/>
          <w:szCs w:val="22"/>
        </w:rPr>
        <w:t xml:space="preserve"> production models in order to reduce the impact on the current year as a whole, an impact that is not expected to affect the Company's production volumes and/or general operating capacity. The country's economic crisis is forcing the Company to accelerate its path towards </w:t>
      </w:r>
      <w:proofErr w:type="gramStart"/>
      <w:r w:rsidRPr="00A55D4E">
        <w:rPr>
          <w:rFonts w:asciiTheme="minorHAnsi" w:hAnsiTheme="minorHAnsi" w:cstheme="minorHAnsi"/>
          <w:bCs/>
          <w:iCs/>
          <w:sz w:val="22"/>
          <w:szCs w:val="22"/>
        </w:rPr>
        <w:t>digitalization,</w:t>
      </w:r>
      <w:proofErr w:type="gramEnd"/>
      <w:r w:rsidRPr="00A55D4E">
        <w:rPr>
          <w:rFonts w:asciiTheme="minorHAnsi" w:hAnsiTheme="minorHAnsi" w:cstheme="minorHAnsi"/>
          <w:bCs/>
          <w:iCs/>
          <w:sz w:val="22"/>
          <w:szCs w:val="22"/>
        </w:rPr>
        <w:t xml:space="preserve"> the revenue trend registered so far being in line with development objectives.</w:t>
      </w:r>
    </w:p>
    <w:p w:rsidR="00C64C91" w:rsidRPr="00A55D4E" w:rsidRDefault="00C64C91" w:rsidP="00C64C91">
      <w:pPr>
        <w:widowControl w:val="0"/>
        <w:autoSpaceDE w:val="0"/>
        <w:autoSpaceDN w:val="0"/>
        <w:adjustRightInd w:val="0"/>
        <w:spacing w:before="120" w:after="120"/>
        <w:jc w:val="both"/>
        <w:rPr>
          <w:rFonts w:asciiTheme="minorHAnsi" w:hAnsiTheme="minorHAnsi" w:cstheme="minorHAnsi"/>
          <w:b/>
          <w:sz w:val="22"/>
          <w:szCs w:val="22"/>
          <w:u w:val="single"/>
        </w:rPr>
      </w:pPr>
      <w:r w:rsidRPr="00A55D4E">
        <w:rPr>
          <w:rFonts w:asciiTheme="minorHAnsi" w:hAnsiTheme="minorHAnsi" w:cstheme="minorHAnsi"/>
          <w:b/>
          <w:sz w:val="22"/>
          <w:szCs w:val="22"/>
          <w:u w:val="single"/>
        </w:rPr>
        <w:t xml:space="preserve">Calling of Ordinary and Extraordinary General Meeting and filing of documents </w:t>
      </w:r>
    </w:p>
    <w:p w:rsidR="00C64C91" w:rsidRPr="00A55D4E" w:rsidRDefault="00C64C91" w:rsidP="00C64C91">
      <w:pPr>
        <w:widowControl w:val="0"/>
        <w:autoSpaceDE w:val="0"/>
        <w:autoSpaceDN w:val="0"/>
        <w:adjustRightInd w:val="0"/>
        <w:spacing w:before="120" w:after="120"/>
        <w:jc w:val="both"/>
        <w:rPr>
          <w:rFonts w:asciiTheme="minorHAnsi" w:hAnsiTheme="minorHAnsi" w:cstheme="minorHAnsi"/>
          <w:bCs/>
          <w:sz w:val="22"/>
          <w:szCs w:val="22"/>
        </w:rPr>
      </w:pPr>
      <w:proofErr w:type="gramStart"/>
      <w:r w:rsidRPr="00A55D4E">
        <w:rPr>
          <w:rFonts w:asciiTheme="minorHAnsi" w:hAnsiTheme="minorHAnsi" w:cstheme="minorHAnsi"/>
          <w:bCs/>
          <w:sz w:val="22"/>
          <w:szCs w:val="22"/>
        </w:rPr>
        <w:t>The Board of Directors granted the Chairman and Managing Director the power to convene the Shareholders' Meeting on April 29, 2022 in order to resolve, in ordinary session, on the approval of the financial statements for the year ended December 31, 2021, on the allocation of the result for the year,</w:t>
      </w:r>
      <w:r w:rsidRPr="00A55D4E">
        <w:rPr>
          <w:rFonts w:asciiTheme="minorHAnsi" w:hAnsiTheme="minorHAnsi" w:cstheme="minorHAnsi"/>
          <w:sz w:val="22"/>
          <w:szCs w:val="22"/>
        </w:rPr>
        <w:t xml:space="preserve"> </w:t>
      </w:r>
      <w:r w:rsidRPr="00A55D4E">
        <w:rPr>
          <w:rFonts w:asciiTheme="minorHAnsi" w:hAnsiTheme="minorHAnsi" w:cstheme="minorHAnsi"/>
          <w:bCs/>
          <w:sz w:val="22"/>
          <w:szCs w:val="22"/>
        </w:rPr>
        <w:t xml:space="preserve">on the appointment of the audit firm for the financial years 2022, 2023 and 2024 and on the appointment of a member of the Board of Directors as well as, at an extraordinary session, to make some minor amendments to the Articles of Association requested by </w:t>
      </w:r>
      <w:proofErr w:type="spellStart"/>
      <w:r w:rsidRPr="00A55D4E">
        <w:rPr>
          <w:rFonts w:asciiTheme="minorHAnsi" w:hAnsiTheme="minorHAnsi" w:cstheme="minorHAnsi"/>
          <w:bCs/>
          <w:sz w:val="22"/>
          <w:szCs w:val="22"/>
        </w:rPr>
        <w:t>Borsa</w:t>
      </w:r>
      <w:proofErr w:type="spellEnd"/>
      <w:r w:rsidRPr="00A55D4E">
        <w:rPr>
          <w:rFonts w:asciiTheme="minorHAnsi" w:hAnsiTheme="minorHAnsi" w:cstheme="minorHAnsi"/>
          <w:bCs/>
          <w:sz w:val="22"/>
          <w:szCs w:val="22"/>
        </w:rPr>
        <w:t xml:space="preserve"> </w:t>
      </w:r>
      <w:proofErr w:type="spellStart"/>
      <w:r w:rsidRPr="00A55D4E">
        <w:rPr>
          <w:rFonts w:asciiTheme="minorHAnsi" w:hAnsiTheme="minorHAnsi" w:cstheme="minorHAnsi"/>
          <w:bCs/>
          <w:sz w:val="22"/>
          <w:szCs w:val="22"/>
        </w:rPr>
        <w:t>Italiana</w:t>
      </w:r>
      <w:proofErr w:type="spellEnd"/>
      <w:r w:rsidRPr="00A55D4E">
        <w:rPr>
          <w:rFonts w:asciiTheme="minorHAnsi" w:hAnsiTheme="minorHAnsi" w:cstheme="minorHAnsi"/>
          <w:bCs/>
          <w:sz w:val="22"/>
          <w:szCs w:val="22"/>
        </w:rPr>
        <w:t xml:space="preserve"> in order to clarify the Panel's responsibilities with regard to the Tender Offer.</w:t>
      </w:r>
      <w:proofErr w:type="gramEnd"/>
    </w:p>
    <w:p w:rsidR="00C64C91" w:rsidRPr="00A55D4E" w:rsidRDefault="00C64C91" w:rsidP="00C64C91">
      <w:pPr>
        <w:widowControl w:val="0"/>
        <w:autoSpaceDE w:val="0"/>
        <w:autoSpaceDN w:val="0"/>
        <w:adjustRightInd w:val="0"/>
        <w:spacing w:before="120" w:after="120"/>
        <w:jc w:val="both"/>
        <w:rPr>
          <w:rFonts w:asciiTheme="minorHAnsi" w:hAnsiTheme="minorHAnsi" w:cstheme="minorHAnsi"/>
          <w:bCs/>
          <w:sz w:val="22"/>
          <w:szCs w:val="22"/>
        </w:rPr>
      </w:pPr>
      <w:r w:rsidRPr="00A55D4E">
        <w:rPr>
          <w:rFonts w:asciiTheme="minorHAnsi" w:hAnsiTheme="minorHAnsi" w:cstheme="minorHAnsi"/>
          <w:bCs/>
          <w:sz w:val="22"/>
          <w:szCs w:val="22"/>
        </w:rPr>
        <w:t xml:space="preserve">The documentation required by current legislation, including the reasoned proposal that will be made by the Board of Statutory Auditors concerning the appointment of the external auditors, will be made available at the registered office in Via di </w:t>
      </w:r>
      <w:proofErr w:type="spellStart"/>
      <w:r w:rsidRPr="00A55D4E">
        <w:rPr>
          <w:rFonts w:asciiTheme="minorHAnsi" w:hAnsiTheme="minorHAnsi" w:cstheme="minorHAnsi"/>
          <w:bCs/>
          <w:sz w:val="22"/>
          <w:szCs w:val="22"/>
        </w:rPr>
        <w:t>Sant'Erasmo</w:t>
      </w:r>
      <w:proofErr w:type="spellEnd"/>
      <w:r w:rsidRPr="00A55D4E">
        <w:rPr>
          <w:rFonts w:asciiTheme="minorHAnsi" w:hAnsiTheme="minorHAnsi" w:cstheme="minorHAnsi"/>
          <w:bCs/>
          <w:sz w:val="22"/>
          <w:szCs w:val="22"/>
        </w:rPr>
        <w:t xml:space="preserve"> 2, Rome, and on the Company's website </w:t>
      </w:r>
      <w:hyperlink r:id="rId5" w:history="1">
        <w:r w:rsidRPr="00A55D4E">
          <w:rPr>
            <w:rStyle w:val="Collegamentoipertestuale"/>
            <w:rFonts w:asciiTheme="minorHAnsi" w:hAnsiTheme="minorHAnsi" w:cstheme="minorHAnsi"/>
            <w:bCs/>
            <w:sz w:val="22"/>
            <w:szCs w:val="22"/>
          </w:rPr>
          <w:t>www.seif-spa.it</w:t>
        </w:r>
      </w:hyperlink>
      <w:r w:rsidRPr="00A55D4E">
        <w:rPr>
          <w:rFonts w:asciiTheme="minorHAnsi" w:hAnsiTheme="minorHAnsi" w:cstheme="minorHAnsi"/>
          <w:bCs/>
          <w:sz w:val="22"/>
          <w:szCs w:val="22"/>
        </w:rPr>
        <w:t>, Investor Relations section, within the terms set out by current legislation.</w:t>
      </w:r>
    </w:p>
    <w:p w:rsidR="00C64C91" w:rsidRPr="00A55D4E" w:rsidRDefault="00C64C91" w:rsidP="00C64C91">
      <w:pPr>
        <w:widowControl w:val="0"/>
        <w:autoSpaceDE w:val="0"/>
        <w:autoSpaceDN w:val="0"/>
        <w:adjustRightInd w:val="0"/>
        <w:spacing w:before="120" w:after="120"/>
        <w:jc w:val="both"/>
        <w:rPr>
          <w:rFonts w:asciiTheme="minorHAnsi" w:hAnsiTheme="minorHAnsi" w:cstheme="minorHAnsi"/>
          <w:b/>
          <w:sz w:val="22"/>
          <w:szCs w:val="22"/>
          <w:u w:val="single"/>
        </w:rPr>
      </w:pPr>
      <w:r w:rsidRPr="00A55D4E">
        <w:rPr>
          <w:rFonts w:asciiTheme="minorHAnsi" w:hAnsiTheme="minorHAnsi" w:cstheme="minorHAnsi"/>
          <w:b/>
          <w:sz w:val="22"/>
          <w:szCs w:val="22"/>
          <w:u w:val="single"/>
        </w:rPr>
        <w:t>Additional information</w:t>
      </w:r>
    </w:p>
    <w:p w:rsidR="00C64C91" w:rsidRPr="00A55D4E" w:rsidRDefault="00C64C91" w:rsidP="00C64C91">
      <w:pPr>
        <w:widowControl w:val="0"/>
        <w:autoSpaceDE w:val="0"/>
        <w:autoSpaceDN w:val="0"/>
        <w:adjustRightInd w:val="0"/>
        <w:spacing w:before="120" w:after="120"/>
        <w:jc w:val="both"/>
        <w:rPr>
          <w:rFonts w:asciiTheme="minorHAnsi" w:hAnsiTheme="minorHAnsi" w:cstheme="minorHAnsi"/>
          <w:bCs/>
          <w:sz w:val="22"/>
          <w:szCs w:val="22"/>
        </w:rPr>
      </w:pPr>
      <w:r w:rsidRPr="00A55D4E">
        <w:rPr>
          <w:rFonts w:asciiTheme="minorHAnsi" w:hAnsiTheme="minorHAnsi" w:cstheme="minorHAnsi"/>
          <w:bCs/>
          <w:sz w:val="22"/>
          <w:szCs w:val="22"/>
        </w:rPr>
        <w:t xml:space="preserve">In addition to the financial information referred to in the preceding points, the income statement, balance sheet and cash flow statement </w:t>
      </w:r>
      <w:proofErr w:type="gramStart"/>
      <w:r w:rsidRPr="00A55D4E">
        <w:rPr>
          <w:rFonts w:asciiTheme="minorHAnsi" w:hAnsiTheme="minorHAnsi" w:cstheme="minorHAnsi"/>
          <w:bCs/>
          <w:sz w:val="22"/>
          <w:szCs w:val="22"/>
        </w:rPr>
        <w:t>are hereby attached</w:t>
      </w:r>
      <w:proofErr w:type="gramEnd"/>
      <w:r w:rsidRPr="00A55D4E">
        <w:rPr>
          <w:rFonts w:asciiTheme="minorHAnsi" w:hAnsiTheme="minorHAnsi" w:cstheme="minorHAnsi"/>
          <w:bCs/>
          <w:sz w:val="22"/>
          <w:szCs w:val="22"/>
        </w:rPr>
        <w:t>.</w:t>
      </w:r>
    </w:p>
    <w:p w:rsidR="00C64C91" w:rsidRPr="00A55D4E" w:rsidRDefault="00C64C91" w:rsidP="00C64C91">
      <w:pPr>
        <w:widowControl w:val="0"/>
        <w:autoSpaceDE w:val="0"/>
        <w:autoSpaceDN w:val="0"/>
        <w:adjustRightInd w:val="0"/>
        <w:spacing w:before="120" w:after="120"/>
        <w:jc w:val="both"/>
        <w:rPr>
          <w:rFonts w:asciiTheme="minorHAnsi" w:hAnsiTheme="minorHAnsi" w:cstheme="minorHAnsi"/>
          <w:b/>
          <w:sz w:val="22"/>
          <w:szCs w:val="22"/>
          <w:u w:val="single"/>
        </w:rPr>
      </w:pPr>
      <w:r w:rsidRPr="00A55D4E">
        <w:rPr>
          <w:rFonts w:asciiTheme="minorHAnsi" w:hAnsiTheme="minorHAnsi" w:cstheme="minorHAnsi"/>
          <w:b/>
          <w:sz w:val="22"/>
          <w:szCs w:val="22"/>
          <w:u w:val="single"/>
        </w:rPr>
        <w:t>Further information</w:t>
      </w:r>
    </w:p>
    <w:p w:rsidR="00C64C91" w:rsidRPr="00A55D4E" w:rsidRDefault="00C64C91" w:rsidP="00C64C91">
      <w:pPr>
        <w:pStyle w:val="Titolo1"/>
        <w:numPr>
          <w:ilvl w:val="0"/>
          <w:numId w:val="0"/>
        </w:numPr>
        <w:jc w:val="both"/>
        <w:rPr>
          <w:rFonts w:asciiTheme="minorHAnsi" w:hAnsiTheme="minorHAnsi" w:cstheme="minorHAnsi"/>
          <w:sz w:val="22"/>
          <w:szCs w:val="22"/>
        </w:rPr>
      </w:pPr>
      <w:r w:rsidRPr="00A55D4E">
        <w:rPr>
          <w:rFonts w:asciiTheme="minorHAnsi" w:eastAsia="Times New Roman" w:hAnsiTheme="minorHAnsi" w:cstheme="minorHAnsi"/>
          <w:b w:val="0"/>
          <w:bCs w:val="0"/>
          <w:kern w:val="0"/>
          <w:sz w:val="22"/>
          <w:szCs w:val="22"/>
        </w:rPr>
        <w:t xml:space="preserve">In addition to the above financial information, the income statement, balance sheet and cash flow statement </w:t>
      </w:r>
      <w:proofErr w:type="gramStart"/>
      <w:r w:rsidRPr="00A55D4E">
        <w:rPr>
          <w:rFonts w:asciiTheme="minorHAnsi" w:eastAsia="Times New Roman" w:hAnsiTheme="minorHAnsi" w:cstheme="minorHAnsi"/>
          <w:b w:val="0"/>
          <w:bCs w:val="0"/>
          <w:kern w:val="0"/>
          <w:sz w:val="22"/>
          <w:szCs w:val="22"/>
        </w:rPr>
        <w:t>are attached</w:t>
      </w:r>
      <w:proofErr w:type="gramEnd"/>
      <w:r w:rsidRPr="00A55D4E">
        <w:rPr>
          <w:rFonts w:asciiTheme="minorHAnsi" w:eastAsia="Times New Roman" w:hAnsiTheme="minorHAnsi" w:cstheme="minorHAnsi"/>
          <w:b w:val="0"/>
          <w:bCs w:val="0"/>
          <w:kern w:val="0"/>
          <w:sz w:val="22"/>
          <w:szCs w:val="22"/>
        </w:rPr>
        <w:t>.</w:t>
      </w:r>
    </w:p>
    <w:p w:rsidR="00C64C91" w:rsidRPr="00A55D4E" w:rsidRDefault="00C64C91" w:rsidP="00C64C91">
      <w:pPr>
        <w:pStyle w:val="Titolo1"/>
        <w:numPr>
          <w:ilvl w:val="0"/>
          <w:numId w:val="14"/>
        </w:numPr>
        <w:rPr>
          <w:rFonts w:asciiTheme="minorHAnsi" w:hAnsiTheme="minorHAnsi" w:cstheme="minorHAnsi"/>
          <w:sz w:val="22"/>
          <w:szCs w:val="22"/>
        </w:rPr>
      </w:pPr>
      <w:r w:rsidRPr="00A55D4E">
        <w:rPr>
          <w:rFonts w:asciiTheme="minorHAnsi" w:hAnsiTheme="minorHAnsi" w:cstheme="minorHAnsi"/>
          <w:sz w:val="22"/>
          <w:szCs w:val="22"/>
        </w:rPr>
        <w:t>Ordinary Balance Sheet</w:t>
      </w:r>
    </w:p>
    <w:tbl>
      <w:tblPr>
        <w:tblW w:w="5000" w:type="pct"/>
        <w:tblBorders>
          <w:top w:val="single" w:sz="12" w:space="0" w:color="000000"/>
          <w:bottom w:val="single" w:sz="12" w:space="0" w:color="000000"/>
        </w:tblBorders>
        <w:tblCellMar>
          <w:top w:w="40" w:type="dxa"/>
          <w:left w:w="40" w:type="dxa"/>
          <w:bottom w:w="40" w:type="dxa"/>
          <w:right w:w="40" w:type="dxa"/>
        </w:tblCellMar>
        <w:tblLook w:val="00A0" w:firstRow="1" w:lastRow="0" w:firstColumn="1" w:lastColumn="0" w:noHBand="0" w:noVBand="0"/>
      </w:tblPr>
      <w:tblGrid>
        <w:gridCol w:w="6347"/>
        <w:gridCol w:w="1434"/>
        <w:gridCol w:w="1419"/>
      </w:tblGrid>
      <w:tr w:rsidR="00C64C91" w:rsidRPr="00A55D4E" w:rsidTr="001912F4">
        <w:trPr>
          <w:tblHeader/>
        </w:trPr>
        <w:tc>
          <w:tcPr>
            <w:tcW w:w="3540" w:type="pct"/>
            <w:tcBorders>
              <w:top w:val="single" w:sz="12" w:space="0" w:color="000000"/>
              <w:bottom w:val="single" w:sz="12" w:space="0" w:color="000000"/>
            </w:tcBorders>
            <w:shd w:val="clear" w:color="auto" w:fill="D1D1D1"/>
            <w:vAlign w:val="center"/>
          </w:tcPr>
          <w:p w:rsidR="00C64C91" w:rsidRPr="00A55D4E" w:rsidRDefault="00C64C91" w:rsidP="001912F4">
            <w:pPr>
              <w:spacing w:before="40" w:after="40"/>
              <w:jc w:val="center"/>
              <w:rPr>
                <w:rFonts w:asciiTheme="minorHAnsi" w:hAnsiTheme="minorHAnsi" w:cstheme="minorHAnsi"/>
                <w:b/>
                <w:sz w:val="22"/>
                <w:szCs w:val="22"/>
              </w:rPr>
            </w:pPr>
            <w:bookmarkStart w:id="1" w:name="TAB_00419_001"/>
          </w:p>
        </w:tc>
        <w:tc>
          <w:tcPr>
            <w:tcW w:w="730" w:type="pct"/>
            <w:tcBorders>
              <w:top w:val="single" w:sz="12" w:space="0" w:color="000000"/>
              <w:bottom w:val="single" w:sz="12" w:space="0" w:color="000000"/>
            </w:tcBorders>
            <w:shd w:val="clear" w:color="auto" w:fill="D1D1D1"/>
            <w:vAlign w:val="center"/>
          </w:tcPr>
          <w:p w:rsidR="00C64C91" w:rsidRPr="00A55D4E" w:rsidRDefault="00C64C91" w:rsidP="001912F4">
            <w:pPr>
              <w:spacing w:before="40" w:after="40"/>
              <w:jc w:val="center"/>
              <w:rPr>
                <w:rFonts w:asciiTheme="minorHAnsi" w:hAnsiTheme="minorHAnsi" w:cstheme="minorHAnsi"/>
                <w:b/>
                <w:sz w:val="22"/>
                <w:szCs w:val="22"/>
              </w:rPr>
            </w:pPr>
            <w:r w:rsidRPr="00A55D4E">
              <w:rPr>
                <w:rFonts w:asciiTheme="minorHAnsi" w:hAnsiTheme="minorHAnsi" w:cstheme="minorHAnsi"/>
                <w:b/>
                <w:sz w:val="22"/>
                <w:szCs w:val="22"/>
              </w:rPr>
              <w:t>31/12/2021</w:t>
            </w:r>
          </w:p>
        </w:tc>
        <w:tc>
          <w:tcPr>
            <w:tcW w:w="730" w:type="pct"/>
            <w:tcBorders>
              <w:top w:val="single" w:sz="12" w:space="0" w:color="000000"/>
              <w:bottom w:val="single" w:sz="12" w:space="0" w:color="000000"/>
            </w:tcBorders>
            <w:shd w:val="clear" w:color="auto" w:fill="D1D1D1"/>
            <w:vAlign w:val="center"/>
          </w:tcPr>
          <w:p w:rsidR="00C64C91" w:rsidRPr="00A55D4E" w:rsidRDefault="00C64C91" w:rsidP="001912F4">
            <w:pPr>
              <w:spacing w:before="40" w:after="40"/>
              <w:jc w:val="center"/>
              <w:rPr>
                <w:rFonts w:asciiTheme="minorHAnsi" w:hAnsiTheme="minorHAnsi" w:cstheme="minorHAnsi"/>
                <w:b/>
                <w:sz w:val="22"/>
                <w:szCs w:val="22"/>
              </w:rPr>
            </w:pPr>
            <w:r w:rsidRPr="00A55D4E">
              <w:rPr>
                <w:rFonts w:asciiTheme="minorHAnsi" w:hAnsiTheme="minorHAnsi" w:cstheme="minorHAnsi"/>
                <w:b/>
                <w:sz w:val="22"/>
                <w:szCs w:val="22"/>
              </w:rPr>
              <w:t>31/12/2020</w:t>
            </w:r>
          </w:p>
        </w:tc>
      </w:tr>
      <w:tr w:rsidR="00C64C91" w:rsidRPr="00A55D4E" w:rsidTr="001912F4">
        <w:tc>
          <w:tcPr>
            <w:tcW w:w="3540" w:type="pct"/>
            <w:tcBorders>
              <w:top w:val="single" w:sz="12" w:space="0" w:color="000000"/>
              <w:bottom w:val="single" w:sz="6" w:space="0" w:color="000000"/>
            </w:tcBorders>
            <w:shd w:val="clear" w:color="auto" w:fill="D1D1D1"/>
            <w:vAlign w:val="center"/>
          </w:tcPr>
          <w:p w:rsidR="00C64C91" w:rsidRPr="00A55D4E" w:rsidRDefault="00C64C91" w:rsidP="001912F4">
            <w:pPr>
              <w:spacing w:before="40" w:after="40"/>
              <w:rPr>
                <w:rFonts w:asciiTheme="minorHAnsi" w:hAnsiTheme="minorHAnsi" w:cstheme="minorHAnsi"/>
                <w:b/>
                <w:sz w:val="22"/>
                <w:szCs w:val="22"/>
              </w:rPr>
            </w:pPr>
            <w:r w:rsidRPr="00A55D4E">
              <w:rPr>
                <w:rFonts w:asciiTheme="minorHAnsi" w:hAnsiTheme="minorHAnsi" w:cstheme="minorHAnsi"/>
                <w:b/>
                <w:sz w:val="22"/>
                <w:szCs w:val="22"/>
              </w:rPr>
              <w:t>Assets</w:t>
            </w:r>
          </w:p>
        </w:tc>
        <w:tc>
          <w:tcPr>
            <w:tcW w:w="730" w:type="pct"/>
            <w:tcBorders>
              <w:top w:val="single" w:sz="12" w:space="0" w:color="000000"/>
              <w:bottom w:val="single" w:sz="6" w:space="0" w:color="000000"/>
            </w:tcBorders>
            <w:shd w:val="clear" w:color="auto" w:fill="D1D1D1"/>
          </w:tcPr>
          <w:p w:rsidR="00C64C91" w:rsidRPr="00A55D4E" w:rsidRDefault="00C64C91" w:rsidP="001912F4">
            <w:pPr>
              <w:spacing w:before="40" w:after="40"/>
              <w:jc w:val="right"/>
              <w:rPr>
                <w:rFonts w:asciiTheme="minorHAnsi" w:hAnsiTheme="minorHAnsi" w:cstheme="minorHAnsi"/>
                <w:b/>
                <w:sz w:val="22"/>
                <w:szCs w:val="22"/>
              </w:rPr>
            </w:pPr>
          </w:p>
        </w:tc>
        <w:tc>
          <w:tcPr>
            <w:tcW w:w="730" w:type="pct"/>
            <w:tcBorders>
              <w:top w:val="single" w:sz="12" w:space="0" w:color="000000"/>
              <w:bottom w:val="single" w:sz="6" w:space="0" w:color="000000"/>
            </w:tcBorders>
            <w:shd w:val="clear" w:color="auto" w:fill="D1D1D1"/>
            <w:vAlign w:val="center"/>
          </w:tcPr>
          <w:p w:rsidR="00C64C91" w:rsidRPr="00A55D4E" w:rsidRDefault="00C64C91" w:rsidP="001912F4">
            <w:pPr>
              <w:spacing w:before="40" w:after="40"/>
              <w:jc w:val="right"/>
              <w:rPr>
                <w:rFonts w:asciiTheme="minorHAnsi" w:hAnsiTheme="minorHAnsi" w:cstheme="minorHAnsi"/>
                <w:b/>
                <w:sz w:val="22"/>
                <w:szCs w:val="22"/>
              </w:rPr>
            </w:pPr>
          </w:p>
        </w:tc>
      </w:tr>
      <w:tr w:rsidR="00C64C91" w:rsidRPr="00A55D4E" w:rsidTr="001912F4">
        <w:tc>
          <w:tcPr>
            <w:tcW w:w="3540" w:type="pct"/>
            <w:tcBorders>
              <w:top w:val="single" w:sz="6" w:space="0" w:color="000000"/>
              <w:bottom w:val="single" w:sz="6" w:space="0" w:color="000000"/>
            </w:tcBorders>
            <w:shd w:val="clear" w:color="auto" w:fill="D1D1D1"/>
            <w:vAlign w:val="center"/>
          </w:tcPr>
          <w:p w:rsidR="00C64C91" w:rsidRPr="00A55D4E" w:rsidRDefault="00C64C91" w:rsidP="001912F4">
            <w:pPr>
              <w:spacing w:before="40" w:after="40"/>
              <w:rPr>
                <w:rFonts w:asciiTheme="minorHAnsi" w:hAnsiTheme="minorHAnsi" w:cstheme="minorHAnsi"/>
                <w:b/>
                <w:sz w:val="22"/>
                <w:szCs w:val="22"/>
              </w:rPr>
            </w:pPr>
            <w:r w:rsidRPr="00A55D4E">
              <w:rPr>
                <w:rFonts w:asciiTheme="minorHAnsi" w:hAnsiTheme="minorHAnsi" w:cstheme="minorHAnsi"/>
                <w:b/>
                <w:sz w:val="22"/>
                <w:szCs w:val="22"/>
              </w:rPr>
              <w:t>B) Fixed assets</w:t>
            </w:r>
          </w:p>
        </w:tc>
        <w:tc>
          <w:tcPr>
            <w:tcW w:w="730" w:type="pct"/>
            <w:tcBorders>
              <w:top w:val="single" w:sz="6" w:space="0" w:color="000000"/>
              <w:bottom w:val="single" w:sz="6" w:space="0" w:color="000000"/>
            </w:tcBorders>
            <w:shd w:val="clear" w:color="auto" w:fill="D1D1D1"/>
          </w:tcPr>
          <w:p w:rsidR="00C64C91" w:rsidRPr="00A55D4E" w:rsidRDefault="00C64C91" w:rsidP="001912F4">
            <w:pPr>
              <w:spacing w:before="40" w:after="40"/>
              <w:jc w:val="right"/>
              <w:rPr>
                <w:rFonts w:asciiTheme="minorHAnsi" w:hAnsiTheme="minorHAnsi" w:cstheme="minorHAnsi"/>
                <w:b/>
                <w:sz w:val="22"/>
                <w:szCs w:val="22"/>
              </w:rPr>
            </w:pPr>
          </w:p>
        </w:tc>
        <w:tc>
          <w:tcPr>
            <w:tcW w:w="730" w:type="pct"/>
            <w:tcBorders>
              <w:top w:val="single" w:sz="6" w:space="0" w:color="000000"/>
              <w:bottom w:val="single" w:sz="6" w:space="0" w:color="000000"/>
            </w:tcBorders>
            <w:shd w:val="clear" w:color="auto" w:fill="D1D1D1"/>
            <w:vAlign w:val="center"/>
          </w:tcPr>
          <w:p w:rsidR="00C64C91" w:rsidRPr="00A55D4E" w:rsidRDefault="00C64C91" w:rsidP="001912F4">
            <w:pPr>
              <w:spacing w:before="40" w:after="40"/>
              <w:jc w:val="right"/>
              <w:rPr>
                <w:rFonts w:asciiTheme="minorHAnsi" w:hAnsiTheme="minorHAnsi" w:cstheme="minorHAnsi"/>
                <w:b/>
                <w:sz w:val="22"/>
                <w:szCs w:val="22"/>
              </w:rPr>
            </w:pP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t>I – Intangible fixed assets</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r>
            <w:r w:rsidRPr="00A55D4E">
              <w:rPr>
                <w:rFonts w:asciiTheme="minorHAnsi" w:hAnsiTheme="minorHAnsi" w:cstheme="minorHAnsi"/>
                <w:sz w:val="22"/>
                <w:szCs w:val="22"/>
              </w:rPr>
              <w:tab/>
              <w:t>1) start-up and capital costs</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563,425</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829,554</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r>
            <w:r w:rsidRPr="00A55D4E">
              <w:rPr>
                <w:rFonts w:asciiTheme="minorHAnsi" w:hAnsiTheme="minorHAnsi" w:cstheme="minorHAnsi"/>
                <w:sz w:val="22"/>
                <w:szCs w:val="22"/>
              </w:rPr>
              <w:tab/>
              <w:t>4) concessions, licenses, trademarks and similar rights</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61,607</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98,830</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r>
            <w:r w:rsidRPr="00A55D4E">
              <w:rPr>
                <w:rFonts w:asciiTheme="minorHAnsi" w:hAnsiTheme="minorHAnsi" w:cstheme="minorHAnsi"/>
                <w:sz w:val="22"/>
                <w:szCs w:val="22"/>
              </w:rPr>
              <w:tab/>
              <w:t>6) assets under construction and payments on account</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223,662</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1.044.596</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r>
            <w:r w:rsidRPr="00A55D4E">
              <w:rPr>
                <w:rFonts w:asciiTheme="minorHAnsi" w:hAnsiTheme="minorHAnsi" w:cstheme="minorHAnsi"/>
                <w:sz w:val="22"/>
                <w:szCs w:val="22"/>
              </w:rPr>
              <w:tab/>
              <w:t>7) other</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8,074,472</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6.290.297</w:t>
            </w:r>
          </w:p>
        </w:tc>
      </w:tr>
      <w:tr w:rsidR="00C64C91" w:rsidRPr="00A55D4E" w:rsidTr="001912F4">
        <w:tc>
          <w:tcPr>
            <w:tcW w:w="3540" w:type="pct"/>
            <w:tcBorders>
              <w:top w:val="single" w:sz="6" w:space="0" w:color="000000"/>
              <w:bottom w:val="single" w:sz="6" w:space="0" w:color="000000"/>
            </w:tcBorders>
            <w:shd w:val="clear" w:color="auto" w:fill="F1F1F1"/>
            <w:vAlign w:val="center"/>
          </w:tcPr>
          <w:p w:rsidR="00C64C91" w:rsidRPr="00A55D4E" w:rsidRDefault="00C64C91" w:rsidP="001912F4">
            <w:pPr>
              <w:spacing w:before="40" w:after="40"/>
              <w:rPr>
                <w:rFonts w:asciiTheme="minorHAnsi" w:hAnsiTheme="minorHAnsi" w:cstheme="minorHAnsi"/>
                <w:i/>
                <w:sz w:val="22"/>
                <w:szCs w:val="22"/>
              </w:rPr>
            </w:pPr>
            <w:r w:rsidRPr="00A55D4E">
              <w:rPr>
                <w:rFonts w:asciiTheme="minorHAnsi" w:hAnsiTheme="minorHAnsi" w:cstheme="minorHAnsi"/>
                <w:i/>
                <w:sz w:val="22"/>
                <w:szCs w:val="22"/>
              </w:rPr>
              <w:tab/>
              <w:t>Total intangible fixed assets</w:t>
            </w:r>
          </w:p>
        </w:tc>
        <w:tc>
          <w:tcPr>
            <w:tcW w:w="730" w:type="pct"/>
            <w:tcBorders>
              <w:top w:val="single" w:sz="6" w:space="0" w:color="000000"/>
              <w:bottom w:val="single" w:sz="6" w:space="0" w:color="000000"/>
            </w:tcBorders>
            <w:shd w:val="clear" w:color="auto" w:fill="F1F1F1"/>
          </w:tcPr>
          <w:p w:rsidR="00C64C91" w:rsidRPr="00A55D4E" w:rsidRDefault="00C64C91" w:rsidP="001912F4">
            <w:pPr>
              <w:spacing w:before="40" w:after="40"/>
              <w:jc w:val="right"/>
              <w:rPr>
                <w:rFonts w:asciiTheme="minorHAnsi" w:hAnsiTheme="minorHAnsi" w:cstheme="minorHAnsi"/>
                <w:i/>
                <w:sz w:val="22"/>
                <w:szCs w:val="22"/>
              </w:rPr>
            </w:pPr>
            <w:r w:rsidRPr="00A55D4E">
              <w:rPr>
                <w:rFonts w:asciiTheme="minorHAnsi" w:hAnsiTheme="minorHAnsi" w:cstheme="minorHAnsi"/>
                <w:bCs/>
                <w:iCs/>
                <w:sz w:val="22"/>
                <w:szCs w:val="22"/>
              </w:rPr>
              <w:t>8,923,166</w:t>
            </w:r>
          </w:p>
        </w:tc>
        <w:tc>
          <w:tcPr>
            <w:tcW w:w="730" w:type="pct"/>
            <w:tcBorders>
              <w:top w:val="single" w:sz="6" w:space="0" w:color="000000"/>
              <w:bottom w:val="single" w:sz="6" w:space="0" w:color="000000"/>
            </w:tcBorders>
            <w:shd w:val="clear" w:color="auto" w:fill="F1F1F1"/>
          </w:tcPr>
          <w:p w:rsidR="00C64C91" w:rsidRPr="00A55D4E" w:rsidRDefault="00C64C91" w:rsidP="001912F4">
            <w:pPr>
              <w:spacing w:before="40" w:after="40"/>
              <w:jc w:val="right"/>
              <w:rPr>
                <w:rFonts w:asciiTheme="minorHAnsi" w:hAnsiTheme="minorHAnsi" w:cstheme="minorHAnsi"/>
                <w:i/>
                <w:sz w:val="22"/>
                <w:szCs w:val="22"/>
              </w:rPr>
            </w:pPr>
            <w:r w:rsidRPr="00A55D4E">
              <w:rPr>
                <w:rFonts w:asciiTheme="minorHAnsi" w:hAnsiTheme="minorHAnsi" w:cstheme="minorHAnsi"/>
                <w:sz w:val="22"/>
                <w:szCs w:val="22"/>
              </w:rPr>
              <w:t>8,263,277</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t>II – Tangible fixed assets</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r>
            <w:r w:rsidRPr="00A55D4E">
              <w:rPr>
                <w:rFonts w:asciiTheme="minorHAnsi" w:hAnsiTheme="minorHAnsi" w:cstheme="minorHAnsi"/>
                <w:sz w:val="22"/>
                <w:szCs w:val="22"/>
              </w:rPr>
              <w:tab/>
              <w:t>4) other assets</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169,888</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201,916</w:t>
            </w:r>
          </w:p>
        </w:tc>
      </w:tr>
      <w:tr w:rsidR="00C64C91" w:rsidRPr="00A55D4E" w:rsidTr="001912F4">
        <w:tc>
          <w:tcPr>
            <w:tcW w:w="3540" w:type="pct"/>
            <w:tcBorders>
              <w:top w:val="single" w:sz="6" w:space="0" w:color="000000"/>
              <w:bottom w:val="single" w:sz="6" w:space="0" w:color="000000"/>
            </w:tcBorders>
            <w:shd w:val="clear" w:color="auto" w:fill="F1F1F1"/>
            <w:vAlign w:val="center"/>
          </w:tcPr>
          <w:p w:rsidR="00C64C91" w:rsidRPr="00A55D4E" w:rsidRDefault="00C64C91" w:rsidP="001912F4">
            <w:pPr>
              <w:spacing w:before="40" w:after="40"/>
              <w:rPr>
                <w:rFonts w:asciiTheme="minorHAnsi" w:hAnsiTheme="minorHAnsi" w:cstheme="minorHAnsi"/>
                <w:i/>
                <w:sz w:val="22"/>
                <w:szCs w:val="22"/>
              </w:rPr>
            </w:pPr>
            <w:r w:rsidRPr="00A55D4E">
              <w:rPr>
                <w:rFonts w:asciiTheme="minorHAnsi" w:hAnsiTheme="minorHAnsi" w:cstheme="minorHAnsi"/>
                <w:i/>
                <w:sz w:val="22"/>
                <w:szCs w:val="22"/>
              </w:rPr>
              <w:tab/>
              <w:t>Total tangible fixed assets</w:t>
            </w:r>
          </w:p>
        </w:tc>
        <w:tc>
          <w:tcPr>
            <w:tcW w:w="730" w:type="pct"/>
            <w:tcBorders>
              <w:top w:val="single" w:sz="6" w:space="0" w:color="000000"/>
              <w:bottom w:val="single" w:sz="6" w:space="0" w:color="000000"/>
            </w:tcBorders>
            <w:shd w:val="clear" w:color="auto" w:fill="F1F1F1"/>
          </w:tcPr>
          <w:p w:rsidR="00C64C91" w:rsidRPr="00A55D4E" w:rsidRDefault="00C64C91" w:rsidP="001912F4">
            <w:pPr>
              <w:spacing w:before="40" w:after="40"/>
              <w:jc w:val="right"/>
              <w:rPr>
                <w:rFonts w:asciiTheme="minorHAnsi" w:hAnsiTheme="minorHAnsi" w:cstheme="minorHAnsi"/>
                <w:i/>
                <w:sz w:val="22"/>
                <w:szCs w:val="22"/>
              </w:rPr>
            </w:pPr>
            <w:r w:rsidRPr="00A55D4E">
              <w:rPr>
                <w:rFonts w:asciiTheme="minorHAnsi" w:hAnsiTheme="minorHAnsi" w:cstheme="minorHAnsi"/>
                <w:bCs/>
                <w:i/>
                <w:sz w:val="22"/>
                <w:szCs w:val="22"/>
              </w:rPr>
              <w:t>169,888</w:t>
            </w:r>
          </w:p>
        </w:tc>
        <w:tc>
          <w:tcPr>
            <w:tcW w:w="730" w:type="pct"/>
            <w:tcBorders>
              <w:top w:val="single" w:sz="6" w:space="0" w:color="000000"/>
              <w:bottom w:val="single" w:sz="6" w:space="0" w:color="000000"/>
            </w:tcBorders>
            <w:shd w:val="clear" w:color="auto" w:fill="F1F1F1"/>
          </w:tcPr>
          <w:p w:rsidR="00C64C91" w:rsidRPr="00A55D4E" w:rsidRDefault="00C64C91" w:rsidP="001912F4">
            <w:pPr>
              <w:spacing w:before="40" w:after="40"/>
              <w:jc w:val="right"/>
              <w:rPr>
                <w:rFonts w:asciiTheme="minorHAnsi" w:hAnsiTheme="minorHAnsi" w:cstheme="minorHAnsi"/>
                <w:i/>
                <w:sz w:val="22"/>
                <w:szCs w:val="22"/>
              </w:rPr>
            </w:pPr>
            <w:r w:rsidRPr="00A55D4E">
              <w:rPr>
                <w:rFonts w:asciiTheme="minorHAnsi" w:hAnsiTheme="minorHAnsi" w:cstheme="minorHAnsi"/>
                <w:i/>
                <w:sz w:val="22"/>
                <w:szCs w:val="22"/>
              </w:rPr>
              <w:t>201,916</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t>III – Financial fixed assets</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r>
            <w:r w:rsidRPr="00A55D4E">
              <w:rPr>
                <w:rFonts w:asciiTheme="minorHAnsi" w:hAnsiTheme="minorHAnsi" w:cstheme="minorHAnsi"/>
                <w:sz w:val="22"/>
                <w:szCs w:val="22"/>
              </w:rPr>
              <w:tab/>
              <w:t>2) receivables</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r>
            <w:r w:rsidRPr="00A55D4E">
              <w:rPr>
                <w:rFonts w:asciiTheme="minorHAnsi" w:hAnsiTheme="minorHAnsi" w:cstheme="minorHAnsi"/>
                <w:sz w:val="22"/>
                <w:szCs w:val="22"/>
              </w:rPr>
              <w:tab/>
            </w:r>
            <w:r w:rsidRPr="00A55D4E">
              <w:rPr>
                <w:rFonts w:asciiTheme="minorHAnsi" w:hAnsiTheme="minorHAnsi" w:cstheme="minorHAnsi"/>
                <w:sz w:val="22"/>
                <w:szCs w:val="22"/>
              </w:rPr>
              <w:tab/>
              <w:t>d-</w:t>
            </w:r>
            <w:proofErr w:type="spellStart"/>
            <w:r w:rsidRPr="00A55D4E">
              <w:rPr>
                <w:rFonts w:asciiTheme="minorHAnsi" w:hAnsiTheme="minorHAnsi" w:cstheme="minorHAnsi"/>
                <w:sz w:val="22"/>
                <w:szCs w:val="22"/>
              </w:rPr>
              <w:t>bis</w:t>
            </w:r>
            <w:proofErr w:type="spellEnd"/>
            <w:r w:rsidRPr="00A55D4E">
              <w:rPr>
                <w:rFonts w:asciiTheme="minorHAnsi" w:hAnsiTheme="minorHAnsi" w:cstheme="minorHAnsi"/>
                <w:sz w:val="22"/>
                <w:szCs w:val="22"/>
              </w:rPr>
              <w:t>) other receivables</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961,902</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212,960</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r>
            <w:r w:rsidRPr="00A55D4E">
              <w:rPr>
                <w:rFonts w:asciiTheme="minorHAnsi" w:hAnsiTheme="minorHAnsi" w:cstheme="minorHAnsi"/>
                <w:sz w:val="22"/>
                <w:szCs w:val="22"/>
              </w:rPr>
              <w:tab/>
            </w:r>
            <w:r w:rsidRPr="00A55D4E">
              <w:rPr>
                <w:rFonts w:asciiTheme="minorHAnsi" w:hAnsiTheme="minorHAnsi" w:cstheme="minorHAnsi"/>
                <w:sz w:val="22"/>
                <w:szCs w:val="22"/>
              </w:rPr>
              <w:tab/>
            </w:r>
            <w:r w:rsidRPr="00A55D4E">
              <w:rPr>
                <w:rFonts w:asciiTheme="minorHAnsi" w:hAnsiTheme="minorHAnsi" w:cstheme="minorHAnsi"/>
                <w:sz w:val="22"/>
                <w:szCs w:val="22"/>
              </w:rPr>
              <w:tab/>
              <w:t>due within the next year</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751,266</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212,960</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r>
            <w:r w:rsidRPr="00A55D4E">
              <w:rPr>
                <w:rFonts w:asciiTheme="minorHAnsi" w:hAnsiTheme="minorHAnsi" w:cstheme="minorHAnsi"/>
                <w:sz w:val="22"/>
                <w:szCs w:val="22"/>
              </w:rPr>
              <w:tab/>
            </w:r>
            <w:r w:rsidRPr="00A55D4E">
              <w:rPr>
                <w:rFonts w:asciiTheme="minorHAnsi" w:hAnsiTheme="minorHAnsi" w:cstheme="minorHAnsi"/>
                <w:sz w:val="22"/>
                <w:szCs w:val="22"/>
              </w:rPr>
              <w:tab/>
            </w:r>
            <w:r w:rsidRPr="00A55D4E">
              <w:rPr>
                <w:rFonts w:asciiTheme="minorHAnsi" w:hAnsiTheme="minorHAnsi" w:cstheme="minorHAnsi"/>
                <w:sz w:val="22"/>
                <w:szCs w:val="22"/>
              </w:rPr>
              <w:tab/>
              <w:t>due after the next year</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210,636</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w:t>
            </w:r>
          </w:p>
        </w:tc>
      </w:tr>
      <w:tr w:rsidR="00C64C91" w:rsidRPr="00A55D4E" w:rsidTr="001912F4">
        <w:tc>
          <w:tcPr>
            <w:tcW w:w="3540" w:type="pct"/>
            <w:tcBorders>
              <w:top w:val="single" w:sz="6" w:space="0" w:color="000000"/>
              <w:bottom w:val="single" w:sz="6" w:space="0" w:color="000000"/>
            </w:tcBorders>
            <w:shd w:val="clear" w:color="auto" w:fill="F1F1F1"/>
            <w:vAlign w:val="center"/>
          </w:tcPr>
          <w:p w:rsidR="00C64C91" w:rsidRPr="00A55D4E" w:rsidRDefault="00C64C91" w:rsidP="001912F4">
            <w:pPr>
              <w:spacing w:before="40" w:after="40"/>
              <w:rPr>
                <w:rFonts w:asciiTheme="minorHAnsi" w:hAnsiTheme="minorHAnsi" w:cstheme="minorHAnsi"/>
                <w:i/>
                <w:sz w:val="22"/>
                <w:szCs w:val="22"/>
              </w:rPr>
            </w:pPr>
            <w:r w:rsidRPr="00A55D4E">
              <w:rPr>
                <w:rFonts w:asciiTheme="minorHAnsi" w:hAnsiTheme="minorHAnsi" w:cstheme="minorHAnsi"/>
                <w:i/>
                <w:sz w:val="22"/>
                <w:szCs w:val="22"/>
              </w:rPr>
              <w:tab/>
            </w:r>
            <w:r w:rsidRPr="00A55D4E">
              <w:rPr>
                <w:rFonts w:asciiTheme="minorHAnsi" w:hAnsiTheme="minorHAnsi" w:cstheme="minorHAnsi"/>
                <w:i/>
                <w:sz w:val="22"/>
                <w:szCs w:val="22"/>
              </w:rPr>
              <w:tab/>
              <w:t>Total receivables</w:t>
            </w:r>
          </w:p>
        </w:tc>
        <w:tc>
          <w:tcPr>
            <w:tcW w:w="730" w:type="pct"/>
            <w:tcBorders>
              <w:top w:val="single" w:sz="6" w:space="0" w:color="000000"/>
              <w:bottom w:val="single" w:sz="6" w:space="0" w:color="000000"/>
            </w:tcBorders>
            <w:shd w:val="clear" w:color="auto" w:fill="F1F1F1"/>
          </w:tcPr>
          <w:p w:rsidR="00C64C91" w:rsidRPr="00A55D4E" w:rsidRDefault="00C64C91" w:rsidP="001912F4">
            <w:pPr>
              <w:spacing w:before="40" w:after="40"/>
              <w:jc w:val="right"/>
              <w:rPr>
                <w:rFonts w:asciiTheme="minorHAnsi" w:hAnsiTheme="minorHAnsi" w:cstheme="minorHAnsi"/>
                <w:i/>
                <w:sz w:val="22"/>
                <w:szCs w:val="22"/>
              </w:rPr>
            </w:pPr>
            <w:r w:rsidRPr="00A55D4E">
              <w:rPr>
                <w:rFonts w:asciiTheme="minorHAnsi" w:hAnsiTheme="minorHAnsi" w:cstheme="minorHAnsi"/>
                <w:bCs/>
                <w:iCs/>
                <w:sz w:val="22"/>
                <w:szCs w:val="22"/>
              </w:rPr>
              <w:t>961,902</w:t>
            </w:r>
          </w:p>
        </w:tc>
        <w:tc>
          <w:tcPr>
            <w:tcW w:w="730" w:type="pct"/>
            <w:tcBorders>
              <w:top w:val="single" w:sz="6" w:space="0" w:color="000000"/>
              <w:bottom w:val="single" w:sz="6" w:space="0" w:color="000000"/>
            </w:tcBorders>
            <w:shd w:val="clear" w:color="auto" w:fill="F1F1F1"/>
          </w:tcPr>
          <w:p w:rsidR="00C64C91" w:rsidRPr="00A55D4E" w:rsidRDefault="00C64C91" w:rsidP="001912F4">
            <w:pPr>
              <w:spacing w:before="40" w:after="40"/>
              <w:jc w:val="right"/>
              <w:rPr>
                <w:rFonts w:asciiTheme="minorHAnsi" w:hAnsiTheme="minorHAnsi" w:cstheme="minorHAnsi"/>
                <w:i/>
                <w:sz w:val="22"/>
                <w:szCs w:val="22"/>
              </w:rPr>
            </w:pPr>
            <w:r w:rsidRPr="00A55D4E">
              <w:rPr>
                <w:rFonts w:asciiTheme="minorHAnsi" w:hAnsiTheme="minorHAnsi" w:cstheme="minorHAnsi"/>
                <w:sz w:val="22"/>
                <w:szCs w:val="22"/>
              </w:rPr>
              <w:t>212,960</w:t>
            </w:r>
          </w:p>
        </w:tc>
      </w:tr>
      <w:tr w:rsidR="00C64C91" w:rsidRPr="00A55D4E" w:rsidTr="001912F4">
        <w:tc>
          <w:tcPr>
            <w:tcW w:w="3540" w:type="pct"/>
            <w:tcBorders>
              <w:top w:val="single" w:sz="6" w:space="0" w:color="000000"/>
              <w:bottom w:val="single" w:sz="6" w:space="0" w:color="000000"/>
            </w:tcBorders>
            <w:shd w:val="clear" w:color="auto" w:fill="auto"/>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r>
            <w:r w:rsidRPr="00A55D4E">
              <w:rPr>
                <w:rFonts w:asciiTheme="minorHAnsi" w:hAnsiTheme="minorHAnsi" w:cstheme="minorHAnsi"/>
                <w:sz w:val="22"/>
                <w:szCs w:val="22"/>
              </w:rPr>
              <w:tab/>
              <w:t>4) active derivative financial instruments</w:t>
            </w:r>
          </w:p>
        </w:tc>
        <w:tc>
          <w:tcPr>
            <w:tcW w:w="730" w:type="pct"/>
            <w:tcBorders>
              <w:top w:val="single" w:sz="6" w:space="0" w:color="000000"/>
              <w:bottom w:val="single" w:sz="6" w:space="0" w:color="000000"/>
            </w:tcBorders>
            <w:shd w:val="clear" w:color="auto" w:fill="auto"/>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7,503</w:t>
            </w:r>
          </w:p>
        </w:tc>
        <w:tc>
          <w:tcPr>
            <w:tcW w:w="730" w:type="pct"/>
            <w:tcBorders>
              <w:top w:val="single" w:sz="6" w:space="0" w:color="000000"/>
              <w:bottom w:val="single" w:sz="6" w:space="0" w:color="000000"/>
            </w:tcBorders>
            <w:shd w:val="clear" w:color="auto" w:fill="auto"/>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2,518</w:t>
            </w:r>
          </w:p>
        </w:tc>
      </w:tr>
      <w:tr w:rsidR="00C64C91" w:rsidRPr="00A55D4E" w:rsidTr="001912F4">
        <w:tc>
          <w:tcPr>
            <w:tcW w:w="3540" w:type="pct"/>
            <w:tcBorders>
              <w:top w:val="single" w:sz="6" w:space="0" w:color="000000"/>
              <w:bottom w:val="single" w:sz="6" w:space="0" w:color="000000"/>
            </w:tcBorders>
            <w:shd w:val="clear" w:color="auto" w:fill="F1F1F1"/>
            <w:vAlign w:val="center"/>
          </w:tcPr>
          <w:p w:rsidR="00C64C91" w:rsidRPr="00A55D4E" w:rsidRDefault="00C64C91" w:rsidP="001912F4">
            <w:pPr>
              <w:spacing w:before="40" w:after="40"/>
              <w:rPr>
                <w:rFonts w:asciiTheme="minorHAnsi" w:hAnsiTheme="minorHAnsi" w:cstheme="minorHAnsi"/>
                <w:i/>
                <w:sz w:val="22"/>
                <w:szCs w:val="22"/>
              </w:rPr>
            </w:pPr>
            <w:r w:rsidRPr="00A55D4E">
              <w:rPr>
                <w:rFonts w:asciiTheme="minorHAnsi" w:hAnsiTheme="minorHAnsi" w:cstheme="minorHAnsi"/>
                <w:i/>
                <w:sz w:val="22"/>
                <w:szCs w:val="22"/>
              </w:rPr>
              <w:tab/>
              <w:t>Total financial fixed assets</w:t>
            </w:r>
          </w:p>
        </w:tc>
        <w:tc>
          <w:tcPr>
            <w:tcW w:w="730" w:type="pct"/>
            <w:tcBorders>
              <w:top w:val="single" w:sz="6" w:space="0" w:color="000000"/>
              <w:bottom w:val="single" w:sz="6" w:space="0" w:color="000000"/>
            </w:tcBorders>
            <w:shd w:val="clear" w:color="auto" w:fill="F1F1F1"/>
          </w:tcPr>
          <w:p w:rsidR="00C64C91" w:rsidRPr="00A55D4E" w:rsidRDefault="00C64C91" w:rsidP="001912F4">
            <w:pPr>
              <w:spacing w:before="40" w:after="40"/>
              <w:jc w:val="right"/>
              <w:rPr>
                <w:rFonts w:asciiTheme="minorHAnsi" w:hAnsiTheme="minorHAnsi" w:cstheme="minorHAnsi"/>
                <w:i/>
                <w:sz w:val="22"/>
                <w:szCs w:val="22"/>
              </w:rPr>
            </w:pPr>
            <w:r w:rsidRPr="00A55D4E">
              <w:rPr>
                <w:rFonts w:asciiTheme="minorHAnsi" w:hAnsiTheme="minorHAnsi" w:cstheme="minorHAnsi"/>
                <w:bCs/>
                <w:iCs/>
                <w:sz w:val="22"/>
                <w:szCs w:val="22"/>
              </w:rPr>
              <w:t>969,495</w:t>
            </w:r>
          </w:p>
        </w:tc>
        <w:tc>
          <w:tcPr>
            <w:tcW w:w="730" w:type="pct"/>
            <w:tcBorders>
              <w:top w:val="single" w:sz="6" w:space="0" w:color="000000"/>
              <w:bottom w:val="single" w:sz="6" w:space="0" w:color="000000"/>
            </w:tcBorders>
            <w:shd w:val="clear" w:color="auto" w:fill="F1F1F1"/>
          </w:tcPr>
          <w:p w:rsidR="00C64C91" w:rsidRPr="00A55D4E" w:rsidRDefault="00C64C91" w:rsidP="001912F4">
            <w:pPr>
              <w:spacing w:before="40" w:after="40"/>
              <w:jc w:val="right"/>
              <w:rPr>
                <w:rFonts w:asciiTheme="minorHAnsi" w:hAnsiTheme="minorHAnsi" w:cstheme="minorHAnsi"/>
                <w:i/>
                <w:sz w:val="22"/>
                <w:szCs w:val="22"/>
              </w:rPr>
            </w:pPr>
            <w:r w:rsidRPr="00A55D4E">
              <w:rPr>
                <w:rFonts w:asciiTheme="minorHAnsi" w:hAnsiTheme="minorHAnsi" w:cstheme="minorHAnsi"/>
                <w:sz w:val="22"/>
                <w:szCs w:val="22"/>
              </w:rPr>
              <w:t>215,478</w:t>
            </w:r>
          </w:p>
        </w:tc>
      </w:tr>
      <w:tr w:rsidR="00C64C91" w:rsidRPr="00A55D4E" w:rsidTr="001912F4">
        <w:tc>
          <w:tcPr>
            <w:tcW w:w="3540" w:type="pct"/>
            <w:tcBorders>
              <w:top w:val="single" w:sz="6" w:space="0" w:color="000000"/>
              <w:bottom w:val="single" w:sz="6" w:space="0" w:color="000000"/>
            </w:tcBorders>
            <w:shd w:val="clear" w:color="auto" w:fill="F1F1F1"/>
            <w:vAlign w:val="center"/>
          </w:tcPr>
          <w:p w:rsidR="00C64C91" w:rsidRPr="00A55D4E" w:rsidRDefault="00C64C91" w:rsidP="001912F4">
            <w:pPr>
              <w:spacing w:before="40" w:after="40"/>
              <w:rPr>
                <w:rFonts w:asciiTheme="minorHAnsi" w:hAnsiTheme="minorHAnsi" w:cstheme="minorHAnsi"/>
                <w:i/>
                <w:sz w:val="22"/>
                <w:szCs w:val="22"/>
              </w:rPr>
            </w:pPr>
            <w:r w:rsidRPr="00A55D4E">
              <w:rPr>
                <w:rFonts w:asciiTheme="minorHAnsi" w:hAnsiTheme="minorHAnsi" w:cstheme="minorHAnsi"/>
                <w:i/>
                <w:sz w:val="22"/>
                <w:szCs w:val="22"/>
              </w:rPr>
              <w:t>Total fixed assets (B)</w:t>
            </w:r>
          </w:p>
        </w:tc>
        <w:tc>
          <w:tcPr>
            <w:tcW w:w="730" w:type="pct"/>
            <w:tcBorders>
              <w:top w:val="single" w:sz="6" w:space="0" w:color="000000"/>
              <w:bottom w:val="single" w:sz="6" w:space="0" w:color="000000"/>
            </w:tcBorders>
            <w:shd w:val="clear" w:color="auto" w:fill="F1F1F1"/>
          </w:tcPr>
          <w:p w:rsidR="00C64C91" w:rsidRPr="00A55D4E" w:rsidRDefault="00C64C91" w:rsidP="001912F4">
            <w:pPr>
              <w:spacing w:before="40" w:after="40"/>
              <w:jc w:val="right"/>
              <w:rPr>
                <w:rFonts w:asciiTheme="minorHAnsi" w:hAnsiTheme="minorHAnsi" w:cstheme="minorHAnsi"/>
                <w:i/>
                <w:sz w:val="22"/>
                <w:szCs w:val="22"/>
              </w:rPr>
            </w:pPr>
            <w:r w:rsidRPr="00A55D4E">
              <w:rPr>
                <w:rFonts w:asciiTheme="minorHAnsi" w:hAnsiTheme="minorHAnsi" w:cstheme="minorHAnsi"/>
                <w:bCs/>
                <w:iCs/>
                <w:sz w:val="22"/>
                <w:szCs w:val="22"/>
              </w:rPr>
              <w:t>10,062,459</w:t>
            </w:r>
          </w:p>
        </w:tc>
        <w:tc>
          <w:tcPr>
            <w:tcW w:w="730" w:type="pct"/>
            <w:tcBorders>
              <w:top w:val="single" w:sz="6" w:space="0" w:color="000000"/>
              <w:bottom w:val="single" w:sz="6" w:space="0" w:color="000000"/>
            </w:tcBorders>
            <w:shd w:val="clear" w:color="auto" w:fill="F1F1F1"/>
          </w:tcPr>
          <w:p w:rsidR="00C64C91" w:rsidRPr="00A55D4E" w:rsidRDefault="00C64C91" w:rsidP="001912F4">
            <w:pPr>
              <w:spacing w:before="40" w:after="40"/>
              <w:jc w:val="right"/>
              <w:rPr>
                <w:rFonts w:asciiTheme="minorHAnsi" w:hAnsiTheme="minorHAnsi" w:cstheme="minorHAnsi"/>
                <w:i/>
                <w:sz w:val="22"/>
                <w:szCs w:val="22"/>
              </w:rPr>
            </w:pPr>
            <w:r w:rsidRPr="00A55D4E">
              <w:rPr>
                <w:rFonts w:asciiTheme="minorHAnsi" w:hAnsiTheme="minorHAnsi" w:cstheme="minorHAnsi"/>
                <w:sz w:val="22"/>
                <w:szCs w:val="22"/>
              </w:rPr>
              <w:t>8,680,671</w:t>
            </w:r>
          </w:p>
        </w:tc>
      </w:tr>
      <w:tr w:rsidR="00C64C91" w:rsidRPr="00A55D4E" w:rsidTr="001912F4">
        <w:tc>
          <w:tcPr>
            <w:tcW w:w="3540" w:type="pct"/>
            <w:tcBorders>
              <w:top w:val="single" w:sz="6" w:space="0" w:color="000000"/>
              <w:bottom w:val="single" w:sz="6" w:space="0" w:color="000000"/>
            </w:tcBorders>
            <w:shd w:val="clear" w:color="auto" w:fill="D1D1D1"/>
            <w:vAlign w:val="center"/>
          </w:tcPr>
          <w:p w:rsidR="00C64C91" w:rsidRPr="00A55D4E" w:rsidRDefault="00C64C91" w:rsidP="001912F4">
            <w:pPr>
              <w:spacing w:before="40" w:after="40"/>
              <w:rPr>
                <w:rFonts w:asciiTheme="minorHAnsi" w:hAnsiTheme="minorHAnsi" w:cstheme="minorHAnsi"/>
                <w:b/>
                <w:sz w:val="22"/>
                <w:szCs w:val="22"/>
              </w:rPr>
            </w:pPr>
            <w:r w:rsidRPr="00A55D4E">
              <w:rPr>
                <w:rFonts w:asciiTheme="minorHAnsi" w:hAnsiTheme="minorHAnsi" w:cstheme="minorHAnsi"/>
                <w:b/>
                <w:sz w:val="22"/>
                <w:szCs w:val="22"/>
              </w:rPr>
              <w:t xml:space="preserve">C) Current asset </w:t>
            </w:r>
          </w:p>
        </w:tc>
        <w:tc>
          <w:tcPr>
            <w:tcW w:w="730" w:type="pct"/>
            <w:tcBorders>
              <w:top w:val="single" w:sz="6" w:space="0" w:color="000000"/>
              <w:bottom w:val="single" w:sz="6" w:space="0" w:color="000000"/>
            </w:tcBorders>
            <w:shd w:val="clear" w:color="auto" w:fill="D1D1D1"/>
          </w:tcPr>
          <w:p w:rsidR="00C64C91" w:rsidRPr="00A55D4E" w:rsidRDefault="00C64C91" w:rsidP="001912F4">
            <w:pPr>
              <w:spacing w:before="40" w:after="40"/>
              <w:jc w:val="right"/>
              <w:rPr>
                <w:rFonts w:asciiTheme="minorHAnsi" w:hAnsiTheme="minorHAnsi" w:cstheme="minorHAnsi"/>
                <w:b/>
                <w:sz w:val="22"/>
                <w:szCs w:val="22"/>
              </w:rPr>
            </w:pPr>
          </w:p>
        </w:tc>
        <w:tc>
          <w:tcPr>
            <w:tcW w:w="730" w:type="pct"/>
            <w:tcBorders>
              <w:top w:val="single" w:sz="6" w:space="0" w:color="000000"/>
              <w:bottom w:val="single" w:sz="6" w:space="0" w:color="000000"/>
            </w:tcBorders>
            <w:shd w:val="clear" w:color="auto" w:fill="D1D1D1"/>
            <w:vAlign w:val="center"/>
          </w:tcPr>
          <w:p w:rsidR="00C64C91" w:rsidRPr="00A55D4E" w:rsidRDefault="00C64C91" w:rsidP="001912F4">
            <w:pPr>
              <w:spacing w:before="40" w:after="40"/>
              <w:jc w:val="right"/>
              <w:rPr>
                <w:rFonts w:asciiTheme="minorHAnsi" w:hAnsiTheme="minorHAnsi" w:cstheme="minorHAnsi"/>
                <w:b/>
                <w:sz w:val="22"/>
                <w:szCs w:val="22"/>
              </w:rPr>
            </w:pP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t>I - Inventories</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r>
            <w:r w:rsidRPr="00A55D4E">
              <w:rPr>
                <w:rFonts w:asciiTheme="minorHAnsi" w:hAnsiTheme="minorHAnsi" w:cstheme="minorHAnsi"/>
                <w:sz w:val="22"/>
                <w:szCs w:val="22"/>
              </w:rPr>
              <w:tab/>
              <w:t>1) raw, subsidiary and consumable materials</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1,797</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49,448</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r>
            <w:r w:rsidRPr="00A55D4E">
              <w:rPr>
                <w:rFonts w:asciiTheme="minorHAnsi" w:hAnsiTheme="minorHAnsi" w:cstheme="minorHAnsi"/>
                <w:sz w:val="22"/>
                <w:szCs w:val="22"/>
              </w:rPr>
              <w:tab/>
              <w:t>4) finished products and goods</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92,026</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110,590</w:t>
            </w:r>
          </w:p>
        </w:tc>
      </w:tr>
      <w:tr w:rsidR="00C64C91" w:rsidRPr="00A55D4E" w:rsidTr="001912F4">
        <w:tc>
          <w:tcPr>
            <w:tcW w:w="3540" w:type="pct"/>
            <w:tcBorders>
              <w:top w:val="single" w:sz="6" w:space="0" w:color="000000"/>
              <w:bottom w:val="single" w:sz="6" w:space="0" w:color="000000"/>
            </w:tcBorders>
            <w:shd w:val="clear" w:color="auto" w:fill="F1F1F1"/>
            <w:vAlign w:val="center"/>
          </w:tcPr>
          <w:p w:rsidR="00C64C91" w:rsidRPr="00A55D4E" w:rsidRDefault="00C64C91" w:rsidP="001912F4">
            <w:pPr>
              <w:spacing w:before="40" w:after="40"/>
              <w:rPr>
                <w:rFonts w:asciiTheme="minorHAnsi" w:hAnsiTheme="minorHAnsi" w:cstheme="minorHAnsi"/>
                <w:i/>
                <w:sz w:val="22"/>
                <w:szCs w:val="22"/>
              </w:rPr>
            </w:pPr>
            <w:r w:rsidRPr="00A55D4E">
              <w:rPr>
                <w:rFonts w:asciiTheme="minorHAnsi" w:hAnsiTheme="minorHAnsi" w:cstheme="minorHAnsi"/>
                <w:i/>
                <w:sz w:val="22"/>
                <w:szCs w:val="22"/>
              </w:rPr>
              <w:tab/>
              <w:t>Total inventories</w:t>
            </w:r>
          </w:p>
        </w:tc>
        <w:tc>
          <w:tcPr>
            <w:tcW w:w="730" w:type="pct"/>
            <w:tcBorders>
              <w:top w:val="single" w:sz="6" w:space="0" w:color="000000"/>
              <w:bottom w:val="single" w:sz="6" w:space="0" w:color="000000"/>
            </w:tcBorders>
            <w:shd w:val="clear" w:color="auto" w:fill="F1F1F1"/>
          </w:tcPr>
          <w:p w:rsidR="00C64C91" w:rsidRPr="00A55D4E" w:rsidRDefault="00C64C91" w:rsidP="001912F4">
            <w:pPr>
              <w:spacing w:before="40" w:after="40"/>
              <w:jc w:val="right"/>
              <w:rPr>
                <w:rFonts w:asciiTheme="minorHAnsi" w:hAnsiTheme="minorHAnsi" w:cstheme="minorHAnsi"/>
                <w:i/>
                <w:sz w:val="22"/>
                <w:szCs w:val="22"/>
              </w:rPr>
            </w:pPr>
            <w:r w:rsidRPr="00A55D4E">
              <w:rPr>
                <w:rFonts w:asciiTheme="minorHAnsi" w:hAnsiTheme="minorHAnsi" w:cstheme="minorHAnsi"/>
                <w:bCs/>
                <w:iCs/>
                <w:sz w:val="22"/>
                <w:szCs w:val="22"/>
              </w:rPr>
              <w:t>93,823</w:t>
            </w:r>
          </w:p>
        </w:tc>
        <w:tc>
          <w:tcPr>
            <w:tcW w:w="730" w:type="pct"/>
            <w:tcBorders>
              <w:top w:val="single" w:sz="6" w:space="0" w:color="000000"/>
              <w:bottom w:val="single" w:sz="6" w:space="0" w:color="000000"/>
            </w:tcBorders>
            <w:shd w:val="clear" w:color="auto" w:fill="F1F1F1"/>
          </w:tcPr>
          <w:p w:rsidR="00C64C91" w:rsidRPr="00A55D4E" w:rsidRDefault="00C64C91" w:rsidP="001912F4">
            <w:pPr>
              <w:spacing w:before="40" w:after="40"/>
              <w:jc w:val="right"/>
              <w:rPr>
                <w:rFonts w:asciiTheme="minorHAnsi" w:hAnsiTheme="minorHAnsi" w:cstheme="minorHAnsi"/>
                <w:i/>
                <w:sz w:val="22"/>
                <w:szCs w:val="22"/>
              </w:rPr>
            </w:pPr>
            <w:r w:rsidRPr="00A55D4E">
              <w:rPr>
                <w:rFonts w:asciiTheme="minorHAnsi" w:hAnsiTheme="minorHAnsi" w:cstheme="minorHAnsi"/>
                <w:sz w:val="22"/>
                <w:szCs w:val="22"/>
              </w:rPr>
              <w:t>160,038</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t>II - Receivables</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r>
            <w:r w:rsidRPr="00A55D4E">
              <w:rPr>
                <w:rFonts w:asciiTheme="minorHAnsi" w:hAnsiTheme="minorHAnsi" w:cstheme="minorHAnsi"/>
                <w:sz w:val="22"/>
                <w:szCs w:val="22"/>
              </w:rPr>
              <w:tab/>
              <w:t>1) trade receivables</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4,250,922</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5,050,536</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r>
            <w:r w:rsidRPr="00A55D4E">
              <w:rPr>
                <w:rFonts w:asciiTheme="minorHAnsi" w:hAnsiTheme="minorHAnsi" w:cstheme="minorHAnsi"/>
                <w:sz w:val="22"/>
                <w:szCs w:val="22"/>
              </w:rPr>
              <w:tab/>
            </w:r>
            <w:r w:rsidRPr="00A55D4E">
              <w:rPr>
                <w:rFonts w:asciiTheme="minorHAnsi" w:hAnsiTheme="minorHAnsi" w:cstheme="minorHAnsi"/>
                <w:sz w:val="22"/>
                <w:szCs w:val="22"/>
              </w:rPr>
              <w:tab/>
              <w:t>due within the next year</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4,250,922</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5,050,536</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r>
            <w:r w:rsidRPr="00A55D4E">
              <w:rPr>
                <w:rFonts w:asciiTheme="minorHAnsi" w:hAnsiTheme="minorHAnsi" w:cstheme="minorHAnsi"/>
                <w:sz w:val="22"/>
                <w:szCs w:val="22"/>
              </w:rPr>
              <w:tab/>
              <w:t>5-bis) tax receivables</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405,667</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499,375</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r>
            <w:r w:rsidRPr="00A55D4E">
              <w:rPr>
                <w:rFonts w:asciiTheme="minorHAnsi" w:hAnsiTheme="minorHAnsi" w:cstheme="minorHAnsi"/>
                <w:sz w:val="22"/>
                <w:szCs w:val="22"/>
              </w:rPr>
              <w:tab/>
            </w:r>
            <w:r w:rsidRPr="00A55D4E">
              <w:rPr>
                <w:rFonts w:asciiTheme="minorHAnsi" w:hAnsiTheme="minorHAnsi" w:cstheme="minorHAnsi"/>
                <w:sz w:val="22"/>
                <w:szCs w:val="22"/>
              </w:rPr>
              <w:tab/>
              <w:t>due within the next one year</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405,667</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499,375</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r>
            <w:r w:rsidRPr="00A55D4E">
              <w:rPr>
                <w:rFonts w:asciiTheme="minorHAnsi" w:hAnsiTheme="minorHAnsi" w:cstheme="minorHAnsi"/>
                <w:sz w:val="22"/>
                <w:szCs w:val="22"/>
              </w:rPr>
              <w:tab/>
              <w:t>5-ter) pre-paid taxes</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649,803</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777,529</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r>
            <w:r w:rsidRPr="00A55D4E">
              <w:rPr>
                <w:rFonts w:asciiTheme="minorHAnsi" w:hAnsiTheme="minorHAnsi" w:cstheme="minorHAnsi"/>
                <w:sz w:val="22"/>
                <w:szCs w:val="22"/>
              </w:rPr>
              <w:tab/>
              <w:t xml:space="preserve">5-quater) from third parties </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416,813</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421,364</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r>
            <w:r w:rsidRPr="00A55D4E">
              <w:rPr>
                <w:rFonts w:asciiTheme="minorHAnsi" w:hAnsiTheme="minorHAnsi" w:cstheme="minorHAnsi"/>
                <w:sz w:val="22"/>
                <w:szCs w:val="22"/>
              </w:rPr>
              <w:tab/>
            </w:r>
            <w:r w:rsidRPr="00A55D4E">
              <w:rPr>
                <w:rFonts w:asciiTheme="minorHAnsi" w:hAnsiTheme="minorHAnsi" w:cstheme="minorHAnsi"/>
                <w:sz w:val="22"/>
                <w:szCs w:val="22"/>
              </w:rPr>
              <w:tab/>
              <w:t>due within the next one year</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416,813</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421,364</w:t>
            </w:r>
          </w:p>
        </w:tc>
      </w:tr>
      <w:tr w:rsidR="00C64C91" w:rsidRPr="00A55D4E" w:rsidTr="001912F4">
        <w:tc>
          <w:tcPr>
            <w:tcW w:w="3540" w:type="pct"/>
            <w:tcBorders>
              <w:top w:val="single" w:sz="6" w:space="0" w:color="000000"/>
              <w:bottom w:val="single" w:sz="6" w:space="0" w:color="000000"/>
            </w:tcBorders>
            <w:shd w:val="clear" w:color="auto" w:fill="F1F1F1"/>
            <w:vAlign w:val="center"/>
          </w:tcPr>
          <w:p w:rsidR="00C64C91" w:rsidRPr="00A55D4E" w:rsidRDefault="00C64C91" w:rsidP="001912F4">
            <w:pPr>
              <w:spacing w:before="40" w:after="40"/>
              <w:rPr>
                <w:rFonts w:asciiTheme="minorHAnsi" w:hAnsiTheme="minorHAnsi" w:cstheme="minorHAnsi"/>
                <w:i/>
                <w:sz w:val="22"/>
                <w:szCs w:val="22"/>
              </w:rPr>
            </w:pPr>
            <w:r w:rsidRPr="00A55D4E">
              <w:rPr>
                <w:rFonts w:asciiTheme="minorHAnsi" w:hAnsiTheme="minorHAnsi" w:cstheme="minorHAnsi"/>
                <w:i/>
                <w:sz w:val="22"/>
                <w:szCs w:val="22"/>
              </w:rPr>
              <w:tab/>
              <w:t>Total receivables</w:t>
            </w:r>
          </w:p>
        </w:tc>
        <w:tc>
          <w:tcPr>
            <w:tcW w:w="730" w:type="pct"/>
            <w:tcBorders>
              <w:top w:val="single" w:sz="6" w:space="0" w:color="000000"/>
              <w:bottom w:val="single" w:sz="6" w:space="0" w:color="000000"/>
            </w:tcBorders>
            <w:shd w:val="clear" w:color="auto" w:fill="F1F1F1"/>
          </w:tcPr>
          <w:p w:rsidR="00C64C91" w:rsidRPr="00A55D4E" w:rsidRDefault="00C64C91" w:rsidP="001912F4">
            <w:pPr>
              <w:spacing w:before="40" w:after="40"/>
              <w:jc w:val="right"/>
              <w:rPr>
                <w:rFonts w:asciiTheme="minorHAnsi" w:hAnsiTheme="minorHAnsi" w:cstheme="minorHAnsi"/>
                <w:i/>
                <w:sz w:val="22"/>
                <w:szCs w:val="22"/>
              </w:rPr>
            </w:pPr>
            <w:r w:rsidRPr="00A55D4E">
              <w:rPr>
                <w:rFonts w:asciiTheme="minorHAnsi" w:hAnsiTheme="minorHAnsi" w:cstheme="minorHAnsi"/>
                <w:bCs/>
                <w:i/>
                <w:sz w:val="22"/>
                <w:szCs w:val="22"/>
              </w:rPr>
              <w:t>5,723,205</w:t>
            </w:r>
          </w:p>
        </w:tc>
        <w:tc>
          <w:tcPr>
            <w:tcW w:w="730" w:type="pct"/>
            <w:tcBorders>
              <w:top w:val="single" w:sz="6" w:space="0" w:color="000000"/>
              <w:bottom w:val="single" w:sz="6" w:space="0" w:color="000000"/>
            </w:tcBorders>
            <w:shd w:val="clear" w:color="auto" w:fill="F1F1F1"/>
            <w:vAlign w:val="center"/>
          </w:tcPr>
          <w:p w:rsidR="00C64C91" w:rsidRPr="00A55D4E" w:rsidRDefault="00C64C91" w:rsidP="001912F4">
            <w:pPr>
              <w:spacing w:before="40" w:after="40"/>
              <w:jc w:val="right"/>
              <w:rPr>
                <w:rFonts w:asciiTheme="minorHAnsi" w:hAnsiTheme="minorHAnsi" w:cstheme="minorHAnsi"/>
                <w:i/>
                <w:sz w:val="22"/>
                <w:szCs w:val="22"/>
              </w:rPr>
            </w:pPr>
            <w:r w:rsidRPr="00A55D4E">
              <w:rPr>
                <w:rFonts w:asciiTheme="minorHAnsi" w:hAnsiTheme="minorHAnsi" w:cstheme="minorHAnsi"/>
                <w:i/>
                <w:sz w:val="22"/>
                <w:szCs w:val="22"/>
              </w:rPr>
              <w:t>6,748,804</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t>III – Financial assets not of a fixed nature</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r>
            <w:r w:rsidRPr="00A55D4E">
              <w:rPr>
                <w:rFonts w:asciiTheme="minorHAnsi" w:hAnsiTheme="minorHAnsi" w:cstheme="minorHAnsi"/>
                <w:sz w:val="22"/>
                <w:szCs w:val="22"/>
              </w:rPr>
              <w:tab/>
              <w:t>6) other assets</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622,659</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i/>
                <w:iCs/>
                <w:sz w:val="22"/>
                <w:szCs w:val="22"/>
              </w:rPr>
            </w:pPr>
            <w:r w:rsidRPr="00A55D4E">
              <w:rPr>
                <w:rFonts w:asciiTheme="minorHAnsi" w:hAnsiTheme="minorHAnsi" w:cstheme="minorHAnsi"/>
                <w:i/>
                <w:iCs/>
                <w:sz w:val="22"/>
                <w:szCs w:val="22"/>
              </w:rPr>
              <w:t>598,328</w:t>
            </w:r>
          </w:p>
        </w:tc>
      </w:tr>
      <w:tr w:rsidR="00C64C91" w:rsidRPr="00A55D4E" w:rsidTr="001912F4">
        <w:tc>
          <w:tcPr>
            <w:tcW w:w="3540" w:type="pct"/>
            <w:tcBorders>
              <w:top w:val="single" w:sz="6" w:space="0" w:color="000000"/>
              <w:bottom w:val="single" w:sz="6" w:space="0" w:color="000000"/>
            </w:tcBorders>
            <w:shd w:val="clear" w:color="auto" w:fill="F1F1F1"/>
            <w:vAlign w:val="center"/>
          </w:tcPr>
          <w:p w:rsidR="00C64C91" w:rsidRPr="00A55D4E" w:rsidRDefault="00C64C91" w:rsidP="001912F4">
            <w:pPr>
              <w:spacing w:before="40" w:after="40"/>
              <w:rPr>
                <w:rFonts w:asciiTheme="minorHAnsi" w:hAnsiTheme="minorHAnsi" w:cstheme="minorHAnsi"/>
                <w:i/>
                <w:sz w:val="22"/>
                <w:szCs w:val="22"/>
              </w:rPr>
            </w:pPr>
            <w:r w:rsidRPr="00A55D4E">
              <w:rPr>
                <w:rFonts w:asciiTheme="minorHAnsi" w:hAnsiTheme="minorHAnsi" w:cstheme="minorHAnsi"/>
                <w:i/>
                <w:sz w:val="22"/>
                <w:szCs w:val="22"/>
              </w:rPr>
              <w:tab/>
              <w:t xml:space="preserve">Total financial assets not of a fixed nature </w:t>
            </w:r>
          </w:p>
        </w:tc>
        <w:tc>
          <w:tcPr>
            <w:tcW w:w="730" w:type="pct"/>
            <w:tcBorders>
              <w:top w:val="single" w:sz="6" w:space="0" w:color="000000"/>
              <w:bottom w:val="single" w:sz="6" w:space="0" w:color="000000"/>
            </w:tcBorders>
            <w:shd w:val="clear" w:color="auto" w:fill="F1F1F1"/>
          </w:tcPr>
          <w:p w:rsidR="00C64C91" w:rsidRPr="00A55D4E" w:rsidRDefault="00C64C91" w:rsidP="001912F4">
            <w:pPr>
              <w:spacing w:before="40" w:after="40"/>
              <w:jc w:val="right"/>
              <w:rPr>
                <w:rFonts w:asciiTheme="minorHAnsi" w:hAnsiTheme="minorHAnsi" w:cstheme="minorHAnsi"/>
                <w:i/>
                <w:sz w:val="22"/>
                <w:szCs w:val="22"/>
              </w:rPr>
            </w:pPr>
            <w:r w:rsidRPr="00A55D4E">
              <w:rPr>
                <w:rFonts w:asciiTheme="minorHAnsi" w:hAnsiTheme="minorHAnsi" w:cstheme="minorHAnsi"/>
                <w:bCs/>
                <w:i/>
                <w:sz w:val="22"/>
                <w:szCs w:val="22"/>
              </w:rPr>
              <w:t>622,659</w:t>
            </w:r>
          </w:p>
        </w:tc>
        <w:tc>
          <w:tcPr>
            <w:tcW w:w="730" w:type="pct"/>
            <w:tcBorders>
              <w:top w:val="single" w:sz="6" w:space="0" w:color="000000"/>
              <w:bottom w:val="single" w:sz="6" w:space="0" w:color="000000"/>
            </w:tcBorders>
            <w:shd w:val="clear" w:color="auto" w:fill="F1F1F1"/>
            <w:vAlign w:val="center"/>
          </w:tcPr>
          <w:p w:rsidR="00C64C91" w:rsidRPr="00A55D4E" w:rsidRDefault="00C64C91" w:rsidP="001912F4">
            <w:pPr>
              <w:spacing w:before="40" w:after="40"/>
              <w:jc w:val="right"/>
              <w:rPr>
                <w:rFonts w:asciiTheme="minorHAnsi" w:hAnsiTheme="minorHAnsi" w:cstheme="minorHAnsi"/>
                <w:i/>
                <w:sz w:val="22"/>
                <w:szCs w:val="22"/>
              </w:rPr>
            </w:pPr>
            <w:r w:rsidRPr="00A55D4E">
              <w:rPr>
                <w:rFonts w:asciiTheme="minorHAnsi" w:hAnsiTheme="minorHAnsi" w:cstheme="minorHAnsi"/>
                <w:i/>
                <w:sz w:val="22"/>
                <w:szCs w:val="22"/>
              </w:rPr>
              <w:t>598,328</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t>IV – Cash and cash equivalents</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r>
            <w:r w:rsidRPr="00A55D4E">
              <w:rPr>
                <w:rFonts w:asciiTheme="minorHAnsi" w:hAnsiTheme="minorHAnsi" w:cstheme="minorHAnsi"/>
                <w:sz w:val="22"/>
                <w:szCs w:val="22"/>
              </w:rPr>
              <w:tab/>
              <w:t>1) bank and postal deposit</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3,111,004</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3,260,371</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r>
            <w:r w:rsidRPr="00A55D4E">
              <w:rPr>
                <w:rFonts w:asciiTheme="minorHAnsi" w:hAnsiTheme="minorHAnsi" w:cstheme="minorHAnsi"/>
                <w:sz w:val="22"/>
                <w:szCs w:val="22"/>
              </w:rPr>
              <w:tab/>
              <w:t>3) cash at bank and in hand</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946</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4,016</w:t>
            </w:r>
          </w:p>
        </w:tc>
      </w:tr>
      <w:tr w:rsidR="00C64C91" w:rsidRPr="00A55D4E" w:rsidTr="001912F4">
        <w:tc>
          <w:tcPr>
            <w:tcW w:w="3540" w:type="pct"/>
            <w:tcBorders>
              <w:top w:val="single" w:sz="6" w:space="0" w:color="000000"/>
              <w:bottom w:val="single" w:sz="6" w:space="0" w:color="000000"/>
            </w:tcBorders>
            <w:shd w:val="clear" w:color="auto" w:fill="F1F1F1"/>
            <w:vAlign w:val="center"/>
          </w:tcPr>
          <w:p w:rsidR="00C64C91" w:rsidRPr="00A55D4E" w:rsidRDefault="00C64C91" w:rsidP="001912F4">
            <w:pPr>
              <w:spacing w:before="40" w:after="40"/>
              <w:rPr>
                <w:rFonts w:asciiTheme="minorHAnsi" w:hAnsiTheme="minorHAnsi" w:cstheme="minorHAnsi"/>
                <w:i/>
                <w:sz w:val="22"/>
                <w:szCs w:val="22"/>
              </w:rPr>
            </w:pPr>
            <w:r w:rsidRPr="00A55D4E">
              <w:rPr>
                <w:rFonts w:asciiTheme="minorHAnsi" w:hAnsiTheme="minorHAnsi" w:cstheme="minorHAnsi"/>
                <w:i/>
                <w:sz w:val="22"/>
                <w:szCs w:val="22"/>
              </w:rPr>
              <w:tab/>
              <w:t>Total cash and cash equivalents</w:t>
            </w:r>
          </w:p>
        </w:tc>
        <w:tc>
          <w:tcPr>
            <w:tcW w:w="730" w:type="pct"/>
            <w:tcBorders>
              <w:top w:val="single" w:sz="6" w:space="0" w:color="000000"/>
              <w:bottom w:val="single" w:sz="6" w:space="0" w:color="000000"/>
            </w:tcBorders>
            <w:shd w:val="clear" w:color="auto" w:fill="F1F1F1"/>
          </w:tcPr>
          <w:p w:rsidR="00C64C91" w:rsidRPr="00A55D4E" w:rsidRDefault="00C64C91" w:rsidP="001912F4">
            <w:pPr>
              <w:spacing w:before="40" w:after="40"/>
              <w:jc w:val="right"/>
              <w:rPr>
                <w:rFonts w:asciiTheme="minorHAnsi" w:hAnsiTheme="minorHAnsi" w:cstheme="minorHAnsi"/>
                <w:i/>
                <w:sz w:val="22"/>
                <w:szCs w:val="22"/>
              </w:rPr>
            </w:pPr>
            <w:r w:rsidRPr="00A55D4E">
              <w:rPr>
                <w:rFonts w:asciiTheme="minorHAnsi" w:hAnsiTheme="minorHAnsi" w:cstheme="minorHAnsi"/>
                <w:bCs/>
                <w:i/>
                <w:sz w:val="22"/>
                <w:szCs w:val="22"/>
              </w:rPr>
              <w:t>3,111,950</w:t>
            </w:r>
          </w:p>
        </w:tc>
        <w:tc>
          <w:tcPr>
            <w:tcW w:w="730" w:type="pct"/>
            <w:tcBorders>
              <w:top w:val="single" w:sz="6" w:space="0" w:color="000000"/>
              <w:bottom w:val="single" w:sz="6" w:space="0" w:color="000000"/>
            </w:tcBorders>
            <w:shd w:val="clear" w:color="auto" w:fill="F1F1F1"/>
            <w:vAlign w:val="center"/>
          </w:tcPr>
          <w:p w:rsidR="00C64C91" w:rsidRPr="00A55D4E" w:rsidRDefault="00C64C91" w:rsidP="001912F4">
            <w:pPr>
              <w:spacing w:before="40" w:after="40"/>
              <w:jc w:val="right"/>
              <w:rPr>
                <w:rFonts w:asciiTheme="minorHAnsi" w:hAnsiTheme="minorHAnsi" w:cstheme="minorHAnsi"/>
                <w:i/>
                <w:sz w:val="22"/>
                <w:szCs w:val="22"/>
              </w:rPr>
            </w:pPr>
            <w:r w:rsidRPr="00A55D4E">
              <w:rPr>
                <w:rFonts w:asciiTheme="minorHAnsi" w:hAnsiTheme="minorHAnsi" w:cstheme="minorHAnsi"/>
                <w:i/>
                <w:sz w:val="22"/>
                <w:szCs w:val="22"/>
              </w:rPr>
              <w:t>3,264,387</w:t>
            </w:r>
          </w:p>
        </w:tc>
      </w:tr>
      <w:tr w:rsidR="00C64C91" w:rsidRPr="00A55D4E" w:rsidTr="001912F4">
        <w:tc>
          <w:tcPr>
            <w:tcW w:w="3540" w:type="pct"/>
            <w:tcBorders>
              <w:top w:val="single" w:sz="6" w:space="0" w:color="000000"/>
              <w:bottom w:val="single" w:sz="6" w:space="0" w:color="000000"/>
            </w:tcBorders>
            <w:shd w:val="clear" w:color="auto" w:fill="F1F1F1"/>
            <w:vAlign w:val="center"/>
          </w:tcPr>
          <w:p w:rsidR="00C64C91" w:rsidRPr="00A55D4E" w:rsidRDefault="00C64C91" w:rsidP="001912F4">
            <w:pPr>
              <w:spacing w:before="40" w:after="40"/>
              <w:rPr>
                <w:rFonts w:asciiTheme="minorHAnsi" w:hAnsiTheme="minorHAnsi" w:cstheme="minorHAnsi"/>
                <w:i/>
                <w:sz w:val="22"/>
                <w:szCs w:val="22"/>
              </w:rPr>
            </w:pPr>
            <w:r w:rsidRPr="00A55D4E">
              <w:rPr>
                <w:rFonts w:asciiTheme="minorHAnsi" w:hAnsiTheme="minorHAnsi" w:cstheme="minorHAnsi"/>
                <w:i/>
                <w:sz w:val="22"/>
                <w:szCs w:val="22"/>
              </w:rPr>
              <w:t>Total current assets (C)</w:t>
            </w:r>
          </w:p>
        </w:tc>
        <w:tc>
          <w:tcPr>
            <w:tcW w:w="730" w:type="pct"/>
            <w:tcBorders>
              <w:top w:val="single" w:sz="6" w:space="0" w:color="000000"/>
              <w:bottom w:val="single" w:sz="6" w:space="0" w:color="000000"/>
            </w:tcBorders>
            <w:shd w:val="clear" w:color="auto" w:fill="F1F1F1"/>
          </w:tcPr>
          <w:p w:rsidR="00C64C91" w:rsidRPr="00A55D4E" w:rsidRDefault="00C64C91" w:rsidP="001912F4">
            <w:pPr>
              <w:spacing w:before="40" w:after="40"/>
              <w:jc w:val="right"/>
              <w:rPr>
                <w:rFonts w:asciiTheme="minorHAnsi" w:hAnsiTheme="minorHAnsi" w:cstheme="minorHAnsi"/>
                <w:i/>
                <w:sz w:val="22"/>
                <w:szCs w:val="22"/>
              </w:rPr>
            </w:pPr>
            <w:r w:rsidRPr="00A55D4E">
              <w:rPr>
                <w:rFonts w:asciiTheme="minorHAnsi" w:hAnsiTheme="minorHAnsi" w:cstheme="minorHAnsi"/>
                <w:bCs/>
                <w:i/>
                <w:sz w:val="22"/>
                <w:szCs w:val="22"/>
              </w:rPr>
              <w:t>9,551,637</w:t>
            </w:r>
          </w:p>
        </w:tc>
        <w:tc>
          <w:tcPr>
            <w:tcW w:w="730" w:type="pct"/>
            <w:tcBorders>
              <w:top w:val="single" w:sz="6" w:space="0" w:color="000000"/>
              <w:bottom w:val="single" w:sz="6" w:space="0" w:color="000000"/>
            </w:tcBorders>
            <w:shd w:val="clear" w:color="auto" w:fill="F1F1F1"/>
            <w:vAlign w:val="center"/>
          </w:tcPr>
          <w:p w:rsidR="00C64C91" w:rsidRPr="00A55D4E" w:rsidRDefault="00C64C91" w:rsidP="001912F4">
            <w:pPr>
              <w:spacing w:before="40" w:after="40"/>
              <w:jc w:val="right"/>
              <w:rPr>
                <w:rFonts w:asciiTheme="minorHAnsi" w:hAnsiTheme="minorHAnsi" w:cstheme="minorHAnsi"/>
                <w:i/>
                <w:sz w:val="22"/>
                <w:szCs w:val="22"/>
              </w:rPr>
            </w:pPr>
            <w:r w:rsidRPr="00A55D4E">
              <w:rPr>
                <w:rFonts w:asciiTheme="minorHAnsi" w:hAnsiTheme="minorHAnsi" w:cstheme="minorHAnsi"/>
                <w:i/>
                <w:sz w:val="22"/>
                <w:szCs w:val="22"/>
              </w:rPr>
              <w:t>10,771,557</w:t>
            </w:r>
          </w:p>
        </w:tc>
      </w:tr>
      <w:tr w:rsidR="00C64C91" w:rsidRPr="00A55D4E" w:rsidTr="001912F4">
        <w:tc>
          <w:tcPr>
            <w:tcW w:w="3540" w:type="pct"/>
            <w:tcBorders>
              <w:top w:val="single" w:sz="6" w:space="0" w:color="000000"/>
              <w:bottom w:val="single" w:sz="6" w:space="0" w:color="000000"/>
            </w:tcBorders>
            <w:shd w:val="clear" w:color="auto" w:fill="D1D1D1"/>
            <w:vAlign w:val="center"/>
          </w:tcPr>
          <w:p w:rsidR="00C64C91" w:rsidRPr="00A55D4E" w:rsidRDefault="00C64C91" w:rsidP="001912F4">
            <w:pPr>
              <w:spacing w:before="40" w:after="40"/>
              <w:rPr>
                <w:rFonts w:asciiTheme="minorHAnsi" w:hAnsiTheme="minorHAnsi" w:cstheme="minorHAnsi"/>
                <w:b/>
                <w:sz w:val="22"/>
                <w:szCs w:val="22"/>
              </w:rPr>
            </w:pPr>
            <w:r w:rsidRPr="00A55D4E">
              <w:rPr>
                <w:rFonts w:asciiTheme="minorHAnsi" w:hAnsiTheme="minorHAnsi" w:cstheme="minorHAnsi"/>
                <w:b/>
                <w:sz w:val="22"/>
                <w:szCs w:val="22"/>
              </w:rPr>
              <w:t>D) Accrual and deferred income</w:t>
            </w:r>
          </w:p>
        </w:tc>
        <w:tc>
          <w:tcPr>
            <w:tcW w:w="730" w:type="pct"/>
            <w:tcBorders>
              <w:top w:val="single" w:sz="6" w:space="0" w:color="000000"/>
              <w:bottom w:val="single" w:sz="6" w:space="0" w:color="000000"/>
            </w:tcBorders>
            <w:shd w:val="clear" w:color="auto" w:fill="D1D1D1"/>
          </w:tcPr>
          <w:p w:rsidR="00C64C91" w:rsidRPr="00A55D4E" w:rsidRDefault="00C64C91" w:rsidP="001912F4">
            <w:pPr>
              <w:spacing w:before="40" w:after="40"/>
              <w:jc w:val="right"/>
              <w:rPr>
                <w:rFonts w:asciiTheme="minorHAnsi" w:hAnsiTheme="minorHAnsi" w:cstheme="minorHAnsi"/>
                <w:b/>
                <w:sz w:val="22"/>
                <w:szCs w:val="22"/>
              </w:rPr>
            </w:pPr>
            <w:r w:rsidRPr="00A55D4E">
              <w:rPr>
                <w:rFonts w:asciiTheme="minorHAnsi" w:hAnsiTheme="minorHAnsi" w:cstheme="minorHAnsi"/>
                <w:b/>
                <w:iCs/>
                <w:sz w:val="22"/>
                <w:szCs w:val="22"/>
              </w:rPr>
              <w:t>206,911</w:t>
            </w:r>
          </w:p>
        </w:tc>
        <w:tc>
          <w:tcPr>
            <w:tcW w:w="730" w:type="pct"/>
            <w:tcBorders>
              <w:top w:val="single" w:sz="6" w:space="0" w:color="000000"/>
              <w:bottom w:val="single" w:sz="6" w:space="0" w:color="000000"/>
            </w:tcBorders>
            <w:shd w:val="clear" w:color="auto" w:fill="D1D1D1"/>
            <w:vAlign w:val="center"/>
          </w:tcPr>
          <w:p w:rsidR="00C64C91" w:rsidRPr="00A55D4E" w:rsidRDefault="00C64C91" w:rsidP="001912F4">
            <w:pPr>
              <w:spacing w:before="40" w:after="40"/>
              <w:jc w:val="right"/>
              <w:rPr>
                <w:rFonts w:asciiTheme="minorHAnsi" w:hAnsiTheme="minorHAnsi" w:cstheme="minorHAnsi"/>
                <w:b/>
                <w:sz w:val="22"/>
                <w:szCs w:val="22"/>
              </w:rPr>
            </w:pPr>
            <w:r w:rsidRPr="00A55D4E">
              <w:rPr>
                <w:rFonts w:asciiTheme="minorHAnsi" w:hAnsiTheme="minorHAnsi" w:cstheme="minorHAnsi"/>
                <w:b/>
                <w:sz w:val="22"/>
                <w:szCs w:val="22"/>
              </w:rPr>
              <w:t>223,545</w:t>
            </w:r>
          </w:p>
        </w:tc>
      </w:tr>
      <w:tr w:rsidR="00C64C91" w:rsidRPr="00A55D4E" w:rsidTr="001912F4">
        <w:tc>
          <w:tcPr>
            <w:tcW w:w="3540" w:type="pct"/>
            <w:tcBorders>
              <w:top w:val="single" w:sz="6" w:space="0" w:color="000000"/>
              <w:bottom w:val="single" w:sz="6" w:space="0" w:color="000000"/>
            </w:tcBorders>
            <w:shd w:val="clear" w:color="auto" w:fill="F1F1F1"/>
            <w:vAlign w:val="center"/>
          </w:tcPr>
          <w:p w:rsidR="00C64C91" w:rsidRPr="00A55D4E" w:rsidRDefault="00C64C91" w:rsidP="001912F4">
            <w:pPr>
              <w:spacing w:before="40" w:after="40"/>
              <w:rPr>
                <w:rFonts w:asciiTheme="minorHAnsi" w:hAnsiTheme="minorHAnsi" w:cstheme="minorHAnsi"/>
                <w:i/>
                <w:sz w:val="22"/>
                <w:szCs w:val="22"/>
              </w:rPr>
            </w:pPr>
            <w:r w:rsidRPr="00A55D4E">
              <w:rPr>
                <w:rFonts w:asciiTheme="minorHAnsi" w:hAnsiTheme="minorHAnsi" w:cstheme="minorHAnsi"/>
                <w:i/>
                <w:sz w:val="22"/>
                <w:szCs w:val="22"/>
              </w:rPr>
              <w:t>Total assets</w:t>
            </w:r>
          </w:p>
        </w:tc>
        <w:tc>
          <w:tcPr>
            <w:tcW w:w="730" w:type="pct"/>
            <w:tcBorders>
              <w:top w:val="single" w:sz="6" w:space="0" w:color="000000"/>
              <w:bottom w:val="single" w:sz="6" w:space="0" w:color="000000"/>
            </w:tcBorders>
            <w:shd w:val="clear" w:color="auto" w:fill="F1F1F1"/>
          </w:tcPr>
          <w:p w:rsidR="00C64C91" w:rsidRPr="00A55D4E" w:rsidRDefault="00C64C91" w:rsidP="001912F4">
            <w:pPr>
              <w:spacing w:before="40" w:after="40"/>
              <w:jc w:val="right"/>
              <w:rPr>
                <w:rFonts w:asciiTheme="minorHAnsi" w:hAnsiTheme="minorHAnsi" w:cstheme="minorHAnsi"/>
                <w:i/>
                <w:sz w:val="22"/>
                <w:szCs w:val="22"/>
              </w:rPr>
            </w:pPr>
            <w:r w:rsidRPr="00A55D4E">
              <w:rPr>
                <w:rFonts w:asciiTheme="minorHAnsi" w:hAnsiTheme="minorHAnsi" w:cstheme="minorHAnsi"/>
                <w:bCs/>
                <w:i/>
                <w:sz w:val="22"/>
                <w:szCs w:val="22"/>
              </w:rPr>
              <w:t>19,821,007</w:t>
            </w:r>
          </w:p>
        </w:tc>
        <w:tc>
          <w:tcPr>
            <w:tcW w:w="730" w:type="pct"/>
            <w:tcBorders>
              <w:top w:val="single" w:sz="6" w:space="0" w:color="000000"/>
              <w:bottom w:val="single" w:sz="6" w:space="0" w:color="000000"/>
            </w:tcBorders>
            <w:shd w:val="clear" w:color="auto" w:fill="F1F1F1"/>
            <w:vAlign w:val="center"/>
          </w:tcPr>
          <w:p w:rsidR="00C64C91" w:rsidRPr="00A55D4E" w:rsidRDefault="00C64C91" w:rsidP="001912F4">
            <w:pPr>
              <w:spacing w:before="40" w:after="40"/>
              <w:jc w:val="right"/>
              <w:rPr>
                <w:rFonts w:asciiTheme="minorHAnsi" w:hAnsiTheme="minorHAnsi" w:cstheme="minorHAnsi"/>
                <w:i/>
                <w:sz w:val="22"/>
                <w:szCs w:val="22"/>
              </w:rPr>
            </w:pPr>
            <w:r w:rsidRPr="00A55D4E">
              <w:rPr>
                <w:rFonts w:asciiTheme="minorHAnsi" w:hAnsiTheme="minorHAnsi" w:cstheme="minorHAnsi"/>
                <w:i/>
                <w:sz w:val="22"/>
                <w:szCs w:val="22"/>
              </w:rPr>
              <w:t>19,675,773</w:t>
            </w:r>
          </w:p>
        </w:tc>
      </w:tr>
      <w:tr w:rsidR="00C64C91" w:rsidRPr="00A55D4E" w:rsidTr="001912F4">
        <w:tc>
          <w:tcPr>
            <w:tcW w:w="3540" w:type="pct"/>
            <w:tcBorders>
              <w:top w:val="single" w:sz="6" w:space="0" w:color="000000"/>
              <w:bottom w:val="single" w:sz="6" w:space="0" w:color="000000"/>
            </w:tcBorders>
            <w:shd w:val="clear" w:color="auto" w:fill="D1D1D1"/>
            <w:vAlign w:val="center"/>
          </w:tcPr>
          <w:p w:rsidR="00C64C91" w:rsidRPr="00A55D4E" w:rsidRDefault="00C64C91" w:rsidP="001912F4">
            <w:pPr>
              <w:spacing w:before="40" w:after="40"/>
              <w:rPr>
                <w:rFonts w:asciiTheme="minorHAnsi" w:hAnsiTheme="minorHAnsi" w:cstheme="minorHAnsi"/>
                <w:b/>
                <w:sz w:val="22"/>
                <w:szCs w:val="22"/>
              </w:rPr>
            </w:pPr>
            <w:r w:rsidRPr="00A55D4E">
              <w:rPr>
                <w:rFonts w:asciiTheme="minorHAnsi" w:hAnsiTheme="minorHAnsi" w:cstheme="minorHAnsi"/>
                <w:b/>
                <w:sz w:val="22"/>
                <w:szCs w:val="22"/>
              </w:rPr>
              <w:t>Liabilities</w:t>
            </w:r>
          </w:p>
        </w:tc>
        <w:tc>
          <w:tcPr>
            <w:tcW w:w="730" w:type="pct"/>
            <w:tcBorders>
              <w:top w:val="single" w:sz="6" w:space="0" w:color="000000"/>
              <w:bottom w:val="single" w:sz="6" w:space="0" w:color="000000"/>
            </w:tcBorders>
            <w:shd w:val="clear" w:color="auto" w:fill="D1D1D1"/>
          </w:tcPr>
          <w:p w:rsidR="00C64C91" w:rsidRPr="00A55D4E" w:rsidRDefault="00C64C91" w:rsidP="001912F4">
            <w:pPr>
              <w:spacing w:before="40" w:after="40"/>
              <w:jc w:val="right"/>
              <w:rPr>
                <w:rFonts w:asciiTheme="minorHAnsi" w:hAnsiTheme="minorHAnsi" w:cstheme="minorHAnsi"/>
                <w:b/>
                <w:sz w:val="22"/>
                <w:szCs w:val="22"/>
              </w:rPr>
            </w:pPr>
          </w:p>
        </w:tc>
        <w:tc>
          <w:tcPr>
            <w:tcW w:w="730" w:type="pct"/>
            <w:tcBorders>
              <w:top w:val="single" w:sz="6" w:space="0" w:color="000000"/>
              <w:bottom w:val="single" w:sz="6" w:space="0" w:color="000000"/>
            </w:tcBorders>
            <w:shd w:val="clear" w:color="auto" w:fill="D1D1D1"/>
            <w:vAlign w:val="center"/>
          </w:tcPr>
          <w:p w:rsidR="00C64C91" w:rsidRPr="00A55D4E" w:rsidRDefault="00C64C91" w:rsidP="001912F4">
            <w:pPr>
              <w:spacing w:before="40" w:after="40"/>
              <w:jc w:val="right"/>
              <w:rPr>
                <w:rFonts w:asciiTheme="minorHAnsi" w:hAnsiTheme="minorHAnsi" w:cstheme="minorHAnsi"/>
                <w:b/>
                <w:sz w:val="22"/>
                <w:szCs w:val="22"/>
              </w:rPr>
            </w:pPr>
          </w:p>
        </w:tc>
      </w:tr>
      <w:tr w:rsidR="00C64C91" w:rsidRPr="00A55D4E" w:rsidTr="001912F4">
        <w:tc>
          <w:tcPr>
            <w:tcW w:w="3540" w:type="pct"/>
            <w:tcBorders>
              <w:top w:val="single" w:sz="6" w:space="0" w:color="000000"/>
              <w:bottom w:val="single" w:sz="6" w:space="0" w:color="000000"/>
            </w:tcBorders>
            <w:shd w:val="clear" w:color="auto" w:fill="D1D1D1"/>
            <w:vAlign w:val="center"/>
          </w:tcPr>
          <w:p w:rsidR="00C64C91" w:rsidRPr="00A55D4E" w:rsidRDefault="00C64C91" w:rsidP="001912F4">
            <w:pPr>
              <w:spacing w:before="40" w:after="40"/>
              <w:rPr>
                <w:rFonts w:asciiTheme="minorHAnsi" w:hAnsiTheme="minorHAnsi" w:cstheme="minorHAnsi"/>
                <w:b/>
                <w:sz w:val="22"/>
                <w:szCs w:val="22"/>
              </w:rPr>
            </w:pPr>
            <w:r w:rsidRPr="00A55D4E">
              <w:rPr>
                <w:rFonts w:asciiTheme="minorHAnsi" w:hAnsiTheme="minorHAnsi" w:cstheme="minorHAnsi"/>
                <w:b/>
                <w:sz w:val="22"/>
                <w:szCs w:val="22"/>
              </w:rPr>
              <w:t>A) Shareholders’ equity</w:t>
            </w:r>
          </w:p>
        </w:tc>
        <w:tc>
          <w:tcPr>
            <w:tcW w:w="730" w:type="pct"/>
            <w:tcBorders>
              <w:top w:val="single" w:sz="6" w:space="0" w:color="000000"/>
              <w:bottom w:val="single" w:sz="6" w:space="0" w:color="000000"/>
            </w:tcBorders>
            <w:shd w:val="clear" w:color="auto" w:fill="D1D1D1"/>
          </w:tcPr>
          <w:p w:rsidR="00C64C91" w:rsidRPr="00A55D4E" w:rsidRDefault="00C64C91" w:rsidP="001912F4">
            <w:pPr>
              <w:spacing w:before="40" w:after="40"/>
              <w:jc w:val="right"/>
              <w:rPr>
                <w:rFonts w:asciiTheme="minorHAnsi" w:hAnsiTheme="minorHAnsi" w:cstheme="minorHAnsi"/>
                <w:b/>
                <w:sz w:val="22"/>
                <w:szCs w:val="22"/>
              </w:rPr>
            </w:pPr>
            <w:r w:rsidRPr="00A55D4E">
              <w:rPr>
                <w:rFonts w:asciiTheme="minorHAnsi" w:hAnsiTheme="minorHAnsi" w:cstheme="minorHAnsi"/>
                <w:b/>
                <w:iCs/>
                <w:sz w:val="22"/>
                <w:szCs w:val="22"/>
              </w:rPr>
              <w:t>4,586,420</w:t>
            </w:r>
          </w:p>
        </w:tc>
        <w:tc>
          <w:tcPr>
            <w:tcW w:w="730" w:type="pct"/>
            <w:tcBorders>
              <w:top w:val="single" w:sz="6" w:space="0" w:color="000000"/>
              <w:bottom w:val="single" w:sz="6" w:space="0" w:color="000000"/>
            </w:tcBorders>
            <w:shd w:val="clear" w:color="auto" w:fill="D1D1D1"/>
            <w:vAlign w:val="center"/>
          </w:tcPr>
          <w:p w:rsidR="00C64C91" w:rsidRPr="00A55D4E" w:rsidRDefault="00C64C91" w:rsidP="001912F4">
            <w:pPr>
              <w:spacing w:before="40" w:after="40"/>
              <w:jc w:val="right"/>
              <w:rPr>
                <w:rFonts w:asciiTheme="minorHAnsi" w:hAnsiTheme="minorHAnsi" w:cstheme="minorHAnsi"/>
                <w:b/>
                <w:sz w:val="22"/>
                <w:szCs w:val="22"/>
              </w:rPr>
            </w:pPr>
            <w:r w:rsidRPr="00A55D4E">
              <w:rPr>
                <w:rFonts w:asciiTheme="minorHAnsi" w:hAnsiTheme="minorHAnsi" w:cstheme="minorHAnsi"/>
                <w:b/>
                <w:sz w:val="22"/>
                <w:szCs w:val="22"/>
              </w:rPr>
              <w:t>4,420,052</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t>I – Share capital</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2,501,000</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2,500,000</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t>II – Share premium reserve</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8,700</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t>IV – Legal reserve</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500,000</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500,000</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t xml:space="preserve">VI – Other reserves, indicated separately </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r>
            <w:r w:rsidRPr="00A55D4E">
              <w:rPr>
                <w:rFonts w:asciiTheme="minorHAnsi" w:hAnsiTheme="minorHAnsi" w:cstheme="minorHAnsi"/>
                <w:sz w:val="22"/>
                <w:szCs w:val="22"/>
              </w:rPr>
              <w:tab/>
              <w:t>Extraordinary reserve</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3,694,856</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3,694,856</w:t>
            </w:r>
          </w:p>
        </w:tc>
      </w:tr>
      <w:tr w:rsidR="00C64C91" w:rsidRPr="00A55D4E" w:rsidTr="001912F4">
        <w:tc>
          <w:tcPr>
            <w:tcW w:w="3540" w:type="pct"/>
            <w:tcBorders>
              <w:top w:val="single" w:sz="6" w:space="0" w:color="000000"/>
              <w:bottom w:val="single" w:sz="6" w:space="0" w:color="000000"/>
            </w:tcBorders>
            <w:shd w:val="clear" w:color="auto" w:fill="F1F1F1"/>
            <w:vAlign w:val="center"/>
          </w:tcPr>
          <w:p w:rsidR="00C64C91" w:rsidRPr="00A55D4E" w:rsidRDefault="00C64C91" w:rsidP="001912F4">
            <w:pPr>
              <w:spacing w:before="40" w:after="40"/>
              <w:rPr>
                <w:rFonts w:asciiTheme="minorHAnsi" w:hAnsiTheme="minorHAnsi" w:cstheme="minorHAnsi"/>
                <w:i/>
                <w:sz w:val="22"/>
                <w:szCs w:val="22"/>
              </w:rPr>
            </w:pPr>
            <w:r w:rsidRPr="00A55D4E">
              <w:rPr>
                <w:rFonts w:asciiTheme="minorHAnsi" w:hAnsiTheme="minorHAnsi" w:cstheme="minorHAnsi"/>
                <w:i/>
                <w:sz w:val="22"/>
                <w:szCs w:val="22"/>
              </w:rPr>
              <w:tab/>
              <w:t>Total other reserve</w:t>
            </w:r>
          </w:p>
        </w:tc>
        <w:tc>
          <w:tcPr>
            <w:tcW w:w="730" w:type="pct"/>
            <w:tcBorders>
              <w:top w:val="single" w:sz="6" w:space="0" w:color="000000"/>
              <w:bottom w:val="single" w:sz="6" w:space="0" w:color="000000"/>
            </w:tcBorders>
            <w:shd w:val="clear" w:color="auto" w:fill="F1F1F1"/>
          </w:tcPr>
          <w:p w:rsidR="00C64C91" w:rsidRPr="00A55D4E" w:rsidRDefault="00C64C91" w:rsidP="001912F4">
            <w:pPr>
              <w:spacing w:before="40" w:after="40"/>
              <w:jc w:val="right"/>
              <w:rPr>
                <w:rFonts w:asciiTheme="minorHAnsi" w:hAnsiTheme="minorHAnsi" w:cstheme="minorHAnsi"/>
                <w:i/>
                <w:sz w:val="22"/>
                <w:szCs w:val="22"/>
              </w:rPr>
            </w:pPr>
            <w:r w:rsidRPr="00A55D4E">
              <w:rPr>
                <w:rFonts w:asciiTheme="minorHAnsi" w:hAnsiTheme="minorHAnsi" w:cstheme="minorHAnsi"/>
                <w:sz w:val="22"/>
                <w:szCs w:val="22"/>
              </w:rPr>
              <w:t>3,694,856</w:t>
            </w:r>
          </w:p>
        </w:tc>
        <w:tc>
          <w:tcPr>
            <w:tcW w:w="730" w:type="pct"/>
            <w:tcBorders>
              <w:top w:val="single" w:sz="6" w:space="0" w:color="000000"/>
              <w:bottom w:val="single" w:sz="6" w:space="0" w:color="000000"/>
            </w:tcBorders>
            <w:shd w:val="clear" w:color="auto" w:fill="F1F1F1"/>
            <w:vAlign w:val="center"/>
          </w:tcPr>
          <w:p w:rsidR="00C64C91" w:rsidRPr="00A55D4E" w:rsidRDefault="00C64C91" w:rsidP="001912F4">
            <w:pPr>
              <w:spacing w:before="40" w:after="40"/>
              <w:jc w:val="right"/>
              <w:rPr>
                <w:rFonts w:asciiTheme="minorHAnsi" w:hAnsiTheme="minorHAnsi" w:cstheme="minorHAnsi"/>
                <w:iCs/>
                <w:sz w:val="22"/>
                <w:szCs w:val="22"/>
              </w:rPr>
            </w:pPr>
            <w:r w:rsidRPr="00A55D4E">
              <w:rPr>
                <w:rFonts w:asciiTheme="minorHAnsi" w:hAnsiTheme="minorHAnsi" w:cstheme="minorHAnsi"/>
                <w:iCs/>
                <w:sz w:val="22"/>
                <w:szCs w:val="22"/>
              </w:rPr>
              <w:t>3.694,856</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t>VII – Reserve for hedging operations of expected cash flows</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5,702</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1,914</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t>IX – Profit (loss) carried forward</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(1,156,051)</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(1,456,976)</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t>IX – Profit (loss) of the year</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168,787</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300,925</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t>X – Negative reserve for purchase of own shares</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(1,136,574)</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(1,120,667)</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t>Total shareholders’ equity</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4,586,420</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4,420,052</w:t>
            </w:r>
          </w:p>
        </w:tc>
      </w:tr>
      <w:tr w:rsidR="00C64C91" w:rsidRPr="00A55D4E" w:rsidTr="001912F4">
        <w:tc>
          <w:tcPr>
            <w:tcW w:w="3540" w:type="pct"/>
            <w:tcBorders>
              <w:top w:val="single" w:sz="6" w:space="0" w:color="000000"/>
              <w:bottom w:val="single" w:sz="6" w:space="0" w:color="000000"/>
            </w:tcBorders>
            <w:shd w:val="clear" w:color="auto" w:fill="D1D1D1"/>
            <w:vAlign w:val="center"/>
          </w:tcPr>
          <w:p w:rsidR="00C64C91" w:rsidRPr="00A55D4E" w:rsidRDefault="00C64C91" w:rsidP="001912F4">
            <w:pPr>
              <w:spacing w:before="40" w:after="40"/>
              <w:rPr>
                <w:rFonts w:asciiTheme="minorHAnsi" w:hAnsiTheme="minorHAnsi" w:cstheme="minorHAnsi"/>
                <w:b/>
                <w:sz w:val="22"/>
                <w:szCs w:val="22"/>
              </w:rPr>
            </w:pPr>
            <w:r w:rsidRPr="00A55D4E">
              <w:rPr>
                <w:rFonts w:asciiTheme="minorHAnsi" w:hAnsiTheme="minorHAnsi" w:cstheme="minorHAnsi"/>
                <w:b/>
                <w:sz w:val="22"/>
                <w:szCs w:val="22"/>
              </w:rPr>
              <w:t>B) Provisions for risks and charges</w:t>
            </w:r>
          </w:p>
        </w:tc>
        <w:tc>
          <w:tcPr>
            <w:tcW w:w="730" w:type="pct"/>
            <w:tcBorders>
              <w:top w:val="single" w:sz="6" w:space="0" w:color="000000"/>
              <w:bottom w:val="single" w:sz="6" w:space="0" w:color="000000"/>
            </w:tcBorders>
            <w:shd w:val="clear" w:color="auto" w:fill="D1D1D1"/>
          </w:tcPr>
          <w:p w:rsidR="00C64C91" w:rsidRPr="00A55D4E" w:rsidRDefault="00C64C91" w:rsidP="001912F4">
            <w:pPr>
              <w:spacing w:before="40" w:after="40"/>
              <w:jc w:val="right"/>
              <w:rPr>
                <w:rFonts w:asciiTheme="minorHAnsi" w:hAnsiTheme="minorHAnsi" w:cstheme="minorHAnsi"/>
                <w:b/>
                <w:sz w:val="22"/>
                <w:szCs w:val="22"/>
              </w:rPr>
            </w:pPr>
          </w:p>
        </w:tc>
        <w:tc>
          <w:tcPr>
            <w:tcW w:w="730" w:type="pct"/>
            <w:tcBorders>
              <w:top w:val="single" w:sz="6" w:space="0" w:color="000000"/>
              <w:bottom w:val="single" w:sz="6" w:space="0" w:color="000000"/>
            </w:tcBorders>
            <w:shd w:val="clear" w:color="auto" w:fill="D1D1D1"/>
            <w:vAlign w:val="center"/>
          </w:tcPr>
          <w:p w:rsidR="00C64C91" w:rsidRPr="00A55D4E" w:rsidRDefault="00C64C91" w:rsidP="001912F4">
            <w:pPr>
              <w:spacing w:before="40" w:after="40"/>
              <w:jc w:val="right"/>
              <w:rPr>
                <w:rFonts w:asciiTheme="minorHAnsi" w:hAnsiTheme="minorHAnsi" w:cstheme="minorHAnsi"/>
                <w:b/>
                <w:sz w:val="22"/>
                <w:szCs w:val="22"/>
              </w:rPr>
            </w:pP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2) tax provisions, including deferred tax liabilities</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1,801</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tabs>
                <w:tab w:val="left" w:pos="1191"/>
              </w:tabs>
              <w:spacing w:before="40" w:after="40"/>
              <w:ind w:left="191"/>
              <w:jc w:val="right"/>
              <w:rPr>
                <w:rFonts w:asciiTheme="minorHAnsi" w:hAnsiTheme="minorHAnsi" w:cstheme="minorHAnsi"/>
                <w:sz w:val="22"/>
                <w:szCs w:val="22"/>
              </w:rPr>
            </w:pPr>
            <w:r w:rsidRPr="00A55D4E">
              <w:rPr>
                <w:rFonts w:asciiTheme="minorHAnsi" w:hAnsiTheme="minorHAnsi" w:cstheme="minorHAnsi"/>
                <w:sz w:val="22"/>
                <w:szCs w:val="22"/>
              </w:rPr>
              <w:t>604</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t>4) other</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685,289</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663,289</w:t>
            </w:r>
          </w:p>
        </w:tc>
      </w:tr>
      <w:tr w:rsidR="00C64C91" w:rsidRPr="00A55D4E" w:rsidTr="001912F4">
        <w:tc>
          <w:tcPr>
            <w:tcW w:w="3540" w:type="pct"/>
            <w:tcBorders>
              <w:top w:val="single" w:sz="6" w:space="0" w:color="000000"/>
              <w:bottom w:val="single" w:sz="6" w:space="0" w:color="000000"/>
            </w:tcBorders>
            <w:shd w:val="clear" w:color="auto" w:fill="F1F1F1"/>
            <w:vAlign w:val="center"/>
          </w:tcPr>
          <w:p w:rsidR="00C64C91" w:rsidRPr="00A55D4E" w:rsidRDefault="00C64C91" w:rsidP="001912F4">
            <w:pPr>
              <w:spacing w:before="40" w:after="40"/>
              <w:rPr>
                <w:rFonts w:asciiTheme="minorHAnsi" w:hAnsiTheme="minorHAnsi" w:cstheme="minorHAnsi"/>
                <w:i/>
                <w:sz w:val="22"/>
                <w:szCs w:val="22"/>
              </w:rPr>
            </w:pPr>
            <w:r w:rsidRPr="00A55D4E">
              <w:rPr>
                <w:rFonts w:asciiTheme="minorHAnsi" w:hAnsiTheme="minorHAnsi" w:cstheme="minorHAnsi"/>
                <w:i/>
                <w:sz w:val="22"/>
                <w:szCs w:val="22"/>
              </w:rPr>
              <w:t>Total for risks and charges</w:t>
            </w:r>
          </w:p>
        </w:tc>
        <w:tc>
          <w:tcPr>
            <w:tcW w:w="730" w:type="pct"/>
            <w:tcBorders>
              <w:top w:val="single" w:sz="6" w:space="0" w:color="000000"/>
              <w:bottom w:val="single" w:sz="6" w:space="0" w:color="000000"/>
            </w:tcBorders>
            <w:shd w:val="clear" w:color="auto" w:fill="F1F1F1"/>
          </w:tcPr>
          <w:p w:rsidR="00C64C91" w:rsidRPr="00A55D4E" w:rsidRDefault="00C64C91" w:rsidP="001912F4">
            <w:pPr>
              <w:spacing w:before="40" w:after="40"/>
              <w:jc w:val="right"/>
              <w:rPr>
                <w:rFonts w:asciiTheme="minorHAnsi" w:hAnsiTheme="minorHAnsi" w:cstheme="minorHAnsi"/>
                <w:i/>
                <w:sz w:val="22"/>
                <w:szCs w:val="22"/>
              </w:rPr>
            </w:pPr>
            <w:r w:rsidRPr="00A55D4E">
              <w:rPr>
                <w:rFonts w:asciiTheme="minorHAnsi" w:hAnsiTheme="minorHAnsi" w:cstheme="minorHAnsi"/>
                <w:bCs/>
                <w:i/>
                <w:sz w:val="22"/>
                <w:szCs w:val="22"/>
              </w:rPr>
              <w:t>687,090</w:t>
            </w:r>
          </w:p>
        </w:tc>
        <w:tc>
          <w:tcPr>
            <w:tcW w:w="730" w:type="pct"/>
            <w:tcBorders>
              <w:top w:val="single" w:sz="6" w:space="0" w:color="000000"/>
              <w:bottom w:val="single" w:sz="6" w:space="0" w:color="000000"/>
            </w:tcBorders>
            <w:shd w:val="clear" w:color="auto" w:fill="F1F1F1"/>
            <w:vAlign w:val="center"/>
          </w:tcPr>
          <w:p w:rsidR="00C64C91" w:rsidRPr="00A55D4E" w:rsidRDefault="00C64C91" w:rsidP="001912F4">
            <w:pPr>
              <w:spacing w:before="40" w:after="40"/>
              <w:jc w:val="right"/>
              <w:rPr>
                <w:rFonts w:asciiTheme="minorHAnsi" w:hAnsiTheme="minorHAnsi" w:cstheme="minorHAnsi"/>
                <w:i/>
                <w:sz w:val="22"/>
                <w:szCs w:val="22"/>
              </w:rPr>
            </w:pPr>
            <w:r w:rsidRPr="00A55D4E">
              <w:rPr>
                <w:rFonts w:asciiTheme="minorHAnsi" w:hAnsiTheme="minorHAnsi" w:cstheme="minorHAnsi"/>
                <w:i/>
                <w:sz w:val="22"/>
                <w:szCs w:val="22"/>
              </w:rPr>
              <w:t>663,893</w:t>
            </w:r>
          </w:p>
        </w:tc>
      </w:tr>
      <w:tr w:rsidR="00C64C91" w:rsidRPr="00A55D4E" w:rsidTr="001912F4">
        <w:tc>
          <w:tcPr>
            <w:tcW w:w="3540" w:type="pct"/>
            <w:tcBorders>
              <w:top w:val="single" w:sz="6" w:space="0" w:color="000000"/>
              <w:bottom w:val="single" w:sz="6" w:space="0" w:color="000000"/>
            </w:tcBorders>
            <w:shd w:val="clear" w:color="auto" w:fill="D1D1D1"/>
            <w:vAlign w:val="center"/>
          </w:tcPr>
          <w:p w:rsidR="00C64C91" w:rsidRPr="00A55D4E" w:rsidRDefault="00C64C91" w:rsidP="001912F4">
            <w:pPr>
              <w:spacing w:before="40" w:after="40"/>
              <w:rPr>
                <w:rFonts w:asciiTheme="minorHAnsi" w:hAnsiTheme="minorHAnsi" w:cstheme="minorHAnsi"/>
                <w:b/>
                <w:sz w:val="22"/>
                <w:szCs w:val="22"/>
              </w:rPr>
            </w:pPr>
            <w:r w:rsidRPr="00A55D4E">
              <w:rPr>
                <w:rFonts w:asciiTheme="minorHAnsi" w:hAnsiTheme="minorHAnsi" w:cstheme="minorHAnsi"/>
                <w:b/>
                <w:sz w:val="22"/>
                <w:szCs w:val="22"/>
              </w:rPr>
              <w:t>C) Employee severance indemnity</w:t>
            </w:r>
          </w:p>
        </w:tc>
        <w:tc>
          <w:tcPr>
            <w:tcW w:w="730" w:type="pct"/>
            <w:tcBorders>
              <w:top w:val="single" w:sz="6" w:space="0" w:color="000000"/>
              <w:bottom w:val="single" w:sz="6" w:space="0" w:color="000000"/>
            </w:tcBorders>
            <w:shd w:val="clear" w:color="auto" w:fill="D1D1D1"/>
          </w:tcPr>
          <w:p w:rsidR="00C64C91" w:rsidRPr="00A55D4E" w:rsidRDefault="00C64C91" w:rsidP="001912F4">
            <w:pPr>
              <w:spacing w:before="40" w:after="40"/>
              <w:jc w:val="right"/>
              <w:rPr>
                <w:rFonts w:asciiTheme="minorHAnsi" w:hAnsiTheme="minorHAnsi" w:cstheme="minorHAnsi"/>
                <w:b/>
                <w:sz w:val="22"/>
                <w:szCs w:val="22"/>
              </w:rPr>
            </w:pPr>
            <w:r w:rsidRPr="00A55D4E">
              <w:rPr>
                <w:rFonts w:asciiTheme="minorHAnsi" w:hAnsiTheme="minorHAnsi" w:cstheme="minorHAnsi"/>
                <w:b/>
                <w:iCs/>
                <w:sz w:val="22"/>
                <w:szCs w:val="22"/>
              </w:rPr>
              <w:t>2,730,564</w:t>
            </w:r>
          </w:p>
        </w:tc>
        <w:tc>
          <w:tcPr>
            <w:tcW w:w="730" w:type="pct"/>
            <w:tcBorders>
              <w:top w:val="single" w:sz="6" w:space="0" w:color="000000"/>
              <w:bottom w:val="single" w:sz="6" w:space="0" w:color="000000"/>
            </w:tcBorders>
            <w:shd w:val="clear" w:color="auto" w:fill="D1D1D1"/>
            <w:vAlign w:val="center"/>
          </w:tcPr>
          <w:p w:rsidR="00C64C91" w:rsidRPr="00A55D4E" w:rsidRDefault="00C64C91" w:rsidP="001912F4">
            <w:pPr>
              <w:spacing w:before="40" w:after="40"/>
              <w:jc w:val="right"/>
              <w:rPr>
                <w:rFonts w:asciiTheme="minorHAnsi" w:hAnsiTheme="minorHAnsi" w:cstheme="minorHAnsi"/>
                <w:b/>
                <w:sz w:val="22"/>
                <w:szCs w:val="22"/>
              </w:rPr>
            </w:pPr>
            <w:r w:rsidRPr="00A55D4E">
              <w:rPr>
                <w:rFonts w:asciiTheme="minorHAnsi" w:hAnsiTheme="minorHAnsi" w:cstheme="minorHAnsi"/>
                <w:b/>
                <w:sz w:val="22"/>
                <w:szCs w:val="22"/>
              </w:rPr>
              <w:t>2,320,324</w:t>
            </w:r>
          </w:p>
        </w:tc>
      </w:tr>
      <w:tr w:rsidR="00C64C91" w:rsidRPr="00A55D4E" w:rsidTr="001912F4">
        <w:tc>
          <w:tcPr>
            <w:tcW w:w="3540" w:type="pct"/>
            <w:tcBorders>
              <w:top w:val="single" w:sz="6" w:space="0" w:color="000000"/>
              <w:bottom w:val="single" w:sz="6" w:space="0" w:color="000000"/>
            </w:tcBorders>
            <w:shd w:val="clear" w:color="auto" w:fill="D1D1D1"/>
            <w:vAlign w:val="center"/>
          </w:tcPr>
          <w:p w:rsidR="00C64C91" w:rsidRPr="00A55D4E" w:rsidRDefault="00C64C91" w:rsidP="001912F4">
            <w:pPr>
              <w:spacing w:before="40" w:after="40"/>
              <w:rPr>
                <w:rFonts w:asciiTheme="minorHAnsi" w:hAnsiTheme="minorHAnsi" w:cstheme="minorHAnsi"/>
                <w:b/>
                <w:sz w:val="22"/>
                <w:szCs w:val="22"/>
              </w:rPr>
            </w:pPr>
            <w:r w:rsidRPr="00A55D4E">
              <w:rPr>
                <w:rFonts w:asciiTheme="minorHAnsi" w:hAnsiTheme="minorHAnsi" w:cstheme="minorHAnsi"/>
                <w:b/>
                <w:sz w:val="22"/>
                <w:szCs w:val="22"/>
              </w:rPr>
              <w:t>D) Payables</w:t>
            </w:r>
          </w:p>
        </w:tc>
        <w:tc>
          <w:tcPr>
            <w:tcW w:w="730" w:type="pct"/>
            <w:tcBorders>
              <w:top w:val="single" w:sz="6" w:space="0" w:color="000000"/>
              <w:bottom w:val="single" w:sz="6" w:space="0" w:color="000000"/>
            </w:tcBorders>
            <w:shd w:val="clear" w:color="auto" w:fill="D1D1D1"/>
          </w:tcPr>
          <w:p w:rsidR="00C64C91" w:rsidRPr="00A55D4E" w:rsidRDefault="00C64C91" w:rsidP="001912F4">
            <w:pPr>
              <w:spacing w:before="40" w:after="40"/>
              <w:jc w:val="right"/>
              <w:rPr>
                <w:rFonts w:asciiTheme="minorHAnsi" w:hAnsiTheme="minorHAnsi" w:cstheme="minorHAnsi"/>
                <w:b/>
                <w:sz w:val="22"/>
                <w:szCs w:val="22"/>
              </w:rPr>
            </w:pPr>
          </w:p>
        </w:tc>
        <w:tc>
          <w:tcPr>
            <w:tcW w:w="730" w:type="pct"/>
            <w:tcBorders>
              <w:top w:val="single" w:sz="6" w:space="0" w:color="000000"/>
              <w:bottom w:val="single" w:sz="6" w:space="0" w:color="000000"/>
            </w:tcBorders>
            <w:shd w:val="clear" w:color="auto" w:fill="D1D1D1"/>
            <w:vAlign w:val="center"/>
          </w:tcPr>
          <w:p w:rsidR="00C64C91" w:rsidRPr="00A55D4E" w:rsidRDefault="00C64C91" w:rsidP="001912F4">
            <w:pPr>
              <w:spacing w:before="40" w:after="40"/>
              <w:jc w:val="right"/>
              <w:rPr>
                <w:rFonts w:asciiTheme="minorHAnsi" w:hAnsiTheme="minorHAnsi" w:cstheme="minorHAnsi"/>
                <w:b/>
                <w:sz w:val="22"/>
                <w:szCs w:val="22"/>
              </w:rPr>
            </w:pP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t>4) bank financing</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2,191,255</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2,489,670</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r>
            <w:r w:rsidRPr="00A55D4E">
              <w:rPr>
                <w:rFonts w:asciiTheme="minorHAnsi" w:hAnsiTheme="minorHAnsi" w:cstheme="minorHAnsi"/>
                <w:sz w:val="22"/>
                <w:szCs w:val="22"/>
              </w:rPr>
              <w:tab/>
              <w:t>due within the next year</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610,109</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298,415</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r>
            <w:r w:rsidRPr="00A55D4E">
              <w:rPr>
                <w:rFonts w:asciiTheme="minorHAnsi" w:hAnsiTheme="minorHAnsi" w:cstheme="minorHAnsi"/>
                <w:sz w:val="22"/>
                <w:szCs w:val="22"/>
              </w:rPr>
              <w:tab/>
              <w:t>due after the next year</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bCs/>
                <w:iCs/>
                <w:sz w:val="22"/>
                <w:szCs w:val="22"/>
              </w:rPr>
            </w:pPr>
            <w:r w:rsidRPr="00A55D4E">
              <w:rPr>
                <w:rFonts w:asciiTheme="minorHAnsi" w:hAnsiTheme="minorHAnsi" w:cstheme="minorHAnsi"/>
                <w:bCs/>
                <w:iCs/>
                <w:sz w:val="22"/>
                <w:szCs w:val="22"/>
              </w:rPr>
              <w:t>1,581,146</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ind w:left="-609"/>
              <w:jc w:val="right"/>
              <w:rPr>
                <w:rFonts w:asciiTheme="minorHAnsi" w:hAnsiTheme="minorHAnsi" w:cstheme="minorHAnsi"/>
                <w:bCs/>
                <w:iCs/>
                <w:sz w:val="22"/>
                <w:szCs w:val="22"/>
              </w:rPr>
            </w:pPr>
            <w:r w:rsidRPr="00A55D4E">
              <w:rPr>
                <w:rFonts w:asciiTheme="minorHAnsi" w:hAnsiTheme="minorHAnsi" w:cstheme="minorHAnsi"/>
                <w:bCs/>
                <w:iCs/>
                <w:sz w:val="22"/>
                <w:szCs w:val="22"/>
              </w:rPr>
              <w:t>2,191,255</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t>7) tax payables</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3,942,364</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3,727,114</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r>
            <w:r w:rsidRPr="00A55D4E">
              <w:rPr>
                <w:rFonts w:asciiTheme="minorHAnsi" w:hAnsiTheme="minorHAnsi" w:cstheme="minorHAnsi"/>
                <w:sz w:val="22"/>
                <w:szCs w:val="22"/>
              </w:rPr>
              <w:tab/>
              <w:t>due within the next year</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3,942,364</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3,727,114</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t>12) tax payables</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481,563</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551,583</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r>
            <w:r w:rsidRPr="00A55D4E">
              <w:rPr>
                <w:rFonts w:asciiTheme="minorHAnsi" w:hAnsiTheme="minorHAnsi" w:cstheme="minorHAnsi"/>
                <w:sz w:val="22"/>
                <w:szCs w:val="22"/>
              </w:rPr>
              <w:tab/>
              <w:t>due after the next year</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481,563</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551,583</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t>13) amounts payable to social security institutions</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1,113,514</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1,021,870</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r>
            <w:r w:rsidRPr="00A55D4E">
              <w:rPr>
                <w:rFonts w:asciiTheme="minorHAnsi" w:hAnsiTheme="minorHAnsi" w:cstheme="minorHAnsi"/>
                <w:sz w:val="22"/>
                <w:szCs w:val="22"/>
              </w:rPr>
              <w:tab/>
              <w:t>due within the next year</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1,113,514</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1,021,870</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t>14) other receivables</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2,571,708</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2.836,588</w:t>
            </w:r>
          </w:p>
        </w:tc>
      </w:tr>
      <w:tr w:rsidR="00C64C91" w:rsidRPr="00A55D4E" w:rsidTr="001912F4">
        <w:tc>
          <w:tcPr>
            <w:tcW w:w="354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rPr>
                <w:rFonts w:asciiTheme="minorHAnsi" w:hAnsiTheme="minorHAnsi" w:cstheme="minorHAnsi"/>
                <w:sz w:val="22"/>
                <w:szCs w:val="22"/>
              </w:rPr>
            </w:pPr>
            <w:r w:rsidRPr="00A55D4E">
              <w:rPr>
                <w:rFonts w:asciiTheme="minorHAnsi" w:hAnsiTheme="minorHAnsi" w:cstheme="minorHAnsi"/>
                <w:sz w:val="22"/>
                <w:szCs w:val="22"/>
              </w:rPr>
              <w:tab/>
            </w:r>
            <w:r w:rsidRPr="00A55D4E">
              <w:rPr>
                <w:rFonts w:asciiTheme="minorHAnsi" w:hAnsiTheme="minorHAnsi" w:cstheme="minorHAnsi"/>
                <w:sz w:val="22"/>
                <w:szCs w:val="22"/>
              </w:rPr>
              <w:tab/>
              <w:t>due within the next year</w:t>
            </w:r>
          </w:p>
        </w:tc>
        <w:tc>
          <w:tcPr>
            <w:tcW w:w="730" w:type="pct"/>
            <w:tcBorders>
              <w:top w:val="single" w:sz="6" w:space="0" w:color="000000"/>
              <w:bottom w:val="single" w:sz="6" w:space="0" w:color="000000"/>
            </w:tcBorders>
            <w:shd w:val="clear" w:color="auto" w:fill="FFFFFF"/>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bCs/>
                <w:iCs/>
                <w:sz w:val="22"/>
                <w:szCs w:val="22"/>
              </w:rPr>
              <w:t>2,571,708</w:t>
            </w:r>
          </w:p>
        </w:tc>
        <w:tc>
          <w:tcPr>
            <w:tcW w:w="730" w:type="pct"/>
            <w:tcBorders>
              <w:top w:val="single" w:sz="6" w:space="0" w:color="000000"/>
              <w:bottom w:val="single" w:sz="6" w:space="0" w:color="000000"/>
            </w:tcBorders>
            <w:shd w:val="clear" w:color="auto" w:fill="FFFFFF"/>
            <w:vAlign w:val="center"/>
          </w:tcPr>
          <w:p w:rsidR="00C64C91" w:rsidRPr="00A55D4E" w:rsidRDefault="00C64C91" w:rsidP="001912F4">
            <w:pPr>
              <w:spacing w:before="40" w:after="40"/>
              <w:jc w:val="right"/>
              <w:rPr>
                <w:rFonts w:asciiTheme="minorHAnsi" w:hAnsiTheme="minorHAnsi" w:cstheme="minorHAnsi"/>
                <w:sz w:val="22"/>
                <w:szCs w:val="22"/>
              </w:rPr>
            </w:pPr>
            <w:r w:rsidRPr="00A55D4E">
              <w:rPr>
                <w:rFonts w:asciiTheme="minorHAnsi" w:hAnsiTheme="minorHAnsi" w:cstheme="minorHAnsi"/>
                <w:sz w:val="22"/>
                <w:szCs w:val="22"/>
              </w:rPr>
              <w:t>2.836,588</w:t>
            </w:r>
          </w:p>
        </w:tc>
      </w:tr>
      <w:tr w:rsidR="00C64C91" w:rsidRPr="00A55D4E" w:rsidTr="001912F4">
        <w:tc>
          <w:tcPr>
            <w:tcW w:w="3540" w:type="pct"/>
            <w:tcBorders>
              <w:top w:val="single" w:sz="6" w:space="0" w:color="000000"/>
              <w:bottom w:val="single" w:sz="6" w:space="0" w:color="000000"/>
            </w:tcBorders>
            <w:shd w:val="clear" w:color="auto" w:fill="F1F1F1"/>
            <w:vAlign w:val="center"/>
          </w:tcPr>
          <w:p w:rsidR="00C64C91" w:rsidRPr="00A55D4E" w:rsidRDefault="00C64C91" w:rsidP="001912F4">
            <w:pPr>
              <w:spacing w:before="40" w:after="40"/>
              <w:rPr>
                <w:rFonts w:asciiTheme="minorHAnsi" w:hAnsiTheme="minorHAnsi" w:cstheme="minorHAnsi"/>
                <w:i/>
                <w:sz w:val="22"/>
                <w:szCs w:val="22"/>
              </w:rPr>
            </w:pPr>
            <w:r w:rsidRPr="00A55D4E">
              <w:rPr>
                <w:rFonts w:asciiTheme="minorHAnsi" w:hAnsiTheme="minorHAnsi" w:cstheme="minorHAnsi"/>
                <w:i/>
                <w:sz w:val="22"/>
                <w:szCs w:val="22"/>
              </w:rPr>
              <w:t>Total receivables</w:t>
            </w:r>
          </w:p>
        </w:tc>
        <w:tc>
          <w:tcPr>
            <w:tcW w:w="730" w:type="pct"/>
            <w:tcBorders>
              <w:top w:val="single" w:sz="6" w:space="0" w:color="000000"/>
              <w:bottom w:val="single" w:sz="6" w:space="0" w:color="000000"/>
            </w:tcBorders>
            <w:shd w:val="clear" w:color="auto" w:fill="F1F1F1"/>
          </w:tcPr>
          <w:p w:rsidR="00C64C91" w:rsidRPr="00A55D4E" w:rsidRDefault="00C64C91" w:rsidP="001912F4">
            <w:pPr>
              <w:spacing w:before="40" w:after="40"/>
              <w:jc w:val="right"/>
              <w:rPr>
                <w:rFonts w:asciiTheme="minorHAnsi" w:hAnsiTheme="minorHAnsi" w:cstheme="minorHAnsi"/>
                <w:i/>
                <w:sz w:val="22"/>
                <w:szCs w:val="22"/>
              </w:rPr>
            </w:pPr>
            <w:r w:rsidRPr="00A55D4E">
              <w:rPr>
                <w:rFonts w:asciiTheme="minorHAnsi" w:hAnsiTheme="minorHAnsi" w:cstheme="minorHAnsi"/>
                <w:bCs/>
                <w:i/>
                <w:sz w:val="22"/>
                <w:szCs w:val="22"/>
              </w:rPr>
              <w:t>10,300,404</w:t>
            </w:r>
          </w:p>
        </w:tc>
        <w:tc>
          <w:tcPr>
            <w:tcW w:w="730" w:type="pct"/>
            <w:tcBorders>
              <w:top w:val="single" w:sz="6" w:space="0" w:color="000000"/>
              <w:bottom w:val="single" w:sz="6" w:space="0" w:color="000000"/>
            </w:tcBorders>
            <w:shd w:val="clear" w:color="auto" w:fill="F1F1F1"/>
            <w:vAlign w:val="center"/>
          </w:tcPr>
          <w:p w:rsidR="00C64C91" w:rsidRPr="00A55D4E" w:rsidRDefault="00C64C91" w:rsidP="001912F4">
            <w:pPr>
              <w:spacing w:before="40" w:after="40"/>
              <w:jc w:val="right"/>
              <w:rPr>
                <w:rFonts w:asciiTheme="minorHAnsi" w:hAnsiTheme="minorHAnsi" w:cstheme="minorHAnsi"/>
                <w:i/>
                <w:sz w:val="22"/>
                <w:szCs w:val="22"/>
              </w:rPr>
            </w:pPr>
            <w:r w:rsidRPr="00A55D4E">
              <w:rPr>
                <w:rFonts w:asciiTheme="minorHAnsi" w:hAnsiTheme="minorHAnsi" w:cstheme="minorHAnsi"/>
                <w:i/>
                <w:sz w:val="22"/>
                <w:szCs w:val="22"/>
              </w:rPr>
              <w:t>10,626,825</w:t>
            </w:r>
          </w:p>
        </w:tc>
      </w:tr>
      <w:tr w:rsidR="00C64C91" w:rsidRPr="00A55D4E" w:rsidTr="001912F4">
        <w:tc>
          <w:tcPr>
            <w:tcW w:w="3540" w:type="pct"/>
            <w:tcBorders>
              <w:top w:val="single" w:sz="6" w:space="0" w:color="000000"/>
              <w:bottom w:val="single" w:sz="6" w:space="0" w:color="000000"/>
            </w:tcBorders>
            <w:shd w:val="clear" w:color="auto" w:fill="D1D1D1"/>
            <w:vAlign w:val="center"/>
          </w:tcPr>
          <w:p w:rsidR="00C64C91" w:rsidRPr="00A55D4E" w:rsidRDefault="00C64C91" w:rsidP="001912F4">
            <w:pPr>
              <w:pStyle w:val="Tabella"/>
              <w:jc w:val="left"/>
              <w:rPr>
                <w:rFonts w:asciiTheme="minorHAnsi" w:hAnsiTheme="minorHAnsi" w:cstheme="minorHAnsi"/>
                <w:b/>
                <w:noProof w:val="0"/>
                <w:sz w:val="22"/>
                <w:szCs w:val="22"/>
                <w:lang w:val="en-US"/>
              </w:rPr>
            </w:pPr>
            <w:r w:rsidRPr="00A55D4E">
              <w:rPr>
                <w:rFonts w:asciiTheme="minorHAnsi" w:hAnsiTheme="minorHAnsi" w:cstheme="minorHAnsi"/>
                <w:b/>
                <w:noProof w:val="0"/>
                <w:sz w:val="22"/>
                <w:szCs w:val="22"/>
                <w:lang w:val="en-US"/>
              </w:rPr>
              <w:t>E) Accrual and deferred income</w:t>
            </w:r>
          </w:p>
        </w:tc>
        <w:tc>
          <w:tcPr>
            <w:tcW w:w="730" w:type="pct"/>
            <w:tcBorders>
              <w:top w:val="single" w:sz="6" w:space="0" w:color="000000"/>
              <w:bottom w:val="single" w:sz="6" w:space="0" w:color="000000"/>
            </w:tcBorders>
            <w:shd w:val="clear" w:color="auto" w:fill="D1D1D1"/>
          </w:tcPr>
          <w:p w:rsidR="00C64C91" w:rsidRPr="00A55D4E" w:rsidRDefault="00C64C91" w:rsidP="001912F4">
            <w:pPr>
              <w:pStyle w:val="Tabella"/>
              <w:ind w:right="-289" w:firstLine="460"/>
              <w:jc w:val="left"/>
              <w:rPr>
                <w:rFonts w:asciiTheme="minorHAnsi" w:hAnsiTheme="minorHAnsi" w:cstheme="minorHAnsi"/>
                <w:b/>
                <w:noProof w:val="0"/>
                <w:sz w:val="22"/>
                <w:szCs w:val="22"/>
                <w:lang w:val="en-US"/>
              </w:rPr>
            </w:pPr>
            <w:r w:rsidRPr="00A55D4E">
              <w:rPr>
                <w:rFonts w:asciiTheme="minorHAnsi" w:hAnsiTheme="minorHAnsi" w:cstheme="minorHAnsi"/>
                <w:b/>
                <w:noProof w:val="0"/>
                <w:sz w:val="22"/>
                <w:szCs w:val="22"/>
                <w:lang w:val="en-US"/>
              </w:rPr>
              <w:t>1,516,529</w:t>
            </w:r>
          </w:p>
        </w:tc>
        <w:tc>
          <w:tcPr>
            <w:tcW w:w="730" w:type="pct"/>
            <w:tcBorders>
              <w:top w:val="single" w:sz="6" w:space="0" w:color="000000"/>
              <w:bottom w:val="single" w:sz="6" w:space="0" w:color="000000"/>
            </w:tcBorders>
            <w:shd w:val="clear" w:color="auto" w:fill="D1D1D1"/>
            <w:vAlign w:val="center"/>
          </w:tcPr>
          <w:p w:rsidR="00C64C91" w:rsidRPr="00A55D4E" w:rsidRDefault="00C64C91" w:rsidP="001912F4">
            <w:pPr>
              <w:pStyle w:val="Tabella"/>
              <w:ind w:firstLine="445"/>
              <w:jc w:val="left"/>
              <w:rPr>
                <w:rFonts w:asciiTheme="minorHAnsi" w:hAnsiTheme="minorHAnsi" w:cstheme="minorHAnsi"/>
                <w:b/>
                <w:noProof w:val="0"/>
                <w:sz w:val="22"/>
                <w:szCs w:val="22"/>
                <w:lang w:val="en-US"/>
              </w:rPr>
            </w:pPr>
            <w:r w:rsidRPr="00A55D4E">
              <w:rPr>
                <w:rFonts w:asciiTheme="minorHAnsi" w:hAnsiTheme="minorHAnsi" w:cstheme="minorHAnsi"/>
                <w:b/>
                <w:noProof w:val="0"/>
                <w:sz w:val="22"/>
                <w:szCs w:val="22"/>
                <w:lang w:val="en-US"/>
              </w:rPr>
              <w:t>1,644,679</w:t>
            </w:r>
          </w:p>
        </w:tc>
      </w:tr>
      <w:tr w:rsidR="00C64C91" w:rsidRPr="00A55D4E" w:rsidTr="001912F4">
        <w:tc>
          <w:tcPr>
            <w:tcW w:w="3540" w:type="pct"/>
            <w:tcBorders>
              <w:top w:val="single" w:sz="6" w:space="0" w:color="000000"/>
              <w:bottom w:val="single" w:sz="12" w:space="0" w:color="000000"/>
            </w:tcBorders>
            <w:shd w:val="clear" w:color="auto" w:fill="F1F1F1"/>
            <w:vAlign w:val="center"/>
          </w:tcPr>
          <w:p w:rsidR="00C64C91" w:rsidRPr="00A55D4E" w:rsidRDefault="00C64C91" w:rsidP="001912F4">
            <w:pPr>
              <w:spacing w:before="40" w:after="40"/>
              <w:rPr>
                <w:rFonts w:asciiTheme="minorHAnsi" w:hAnsiTheme="minorHAnsi" w:cstheme="minorHAnsi"/>
                <w:i/>
                <w:sz w:val="22"/>
                <w:szCs w:val="22"/>
              </w:rPr>
            </w:pPr>
            <w:r w:rsidRPr="00A55D4E">
              <w:rPr>
                <w:rFonts w:asciiTheme="minorHAnsi" w:hAnsiTheme="minorHAnsi" w:cstheme="minorHAnsi"/>
                <w:i/>
                <w:sz w:val="22"/>
                <w:szCs w:val="22"/>
              </w:rPr>
              <w:t>Total liabilities</w:t>
            </w:r>
          </w:p>
        </w:tc>
        <w:tc>
          <w:tcPr>
            <w:tcW w:w="730" w:type="pct"/>
            <w:tcBorders>
              <w:top w:val="single" w:sz="6" w:space="0" w:color="000000"/>
              <w:bottom w:val="single" w:sz="12" w:space="0" w:color="000000"/>
            </w:tcBorders>
            <w:shd w:val="clear" w:color="auto" w:fill="F1F1F1"/>
          </w:tcPr>
          <w:p w:rsidR="00C64C91" w:rsidRPr="00A55D4E" w:rsidRDefault="00C64C91" w:rsidP="001912F4">
            <w:pPr>
              <w:spacing w:before="40" w:after="40"/>
              <w:jc w:val="right"/>
              <w:rPr>
                <w:rFonts w:asciiTheme="minorHAnsi" w:hAnsiTheme="minorHAnsi" w:cstheme="minorHAnsi"/>
                <w:i/>
                <w:sz w:val="22"/>
                <w:szCs w:val="22"/>
              </w:rPr>
            </w:pPr>
            <w:r w:rsidRPr="00A55D4E">
              <w:rPr>
                <w:rFonts w:asciiTheme="minorHAnsi" w:hAnsiTheme="minorHAnsi" w:cstheme="minorHAnsi"/>
                <w:bCs/>
                <w:i/>
                <w:sz w:val="22"/>
                <w:szCs w:val="22"/>
              </w:rPr>
              <w:t>19,821,007</w:t>
            </w:r>
          </w:p>
        </w:tc>
        <w:tc>
          <w:tcPr>
            <w:tcW w:w="730" w:type="pct"/>
            <w:tcBorders>
              <w:top w:val="single" w:sz="6" w:space="0" w:color="000000"/>
              <w:bottom w:val="single" w:sz="12" w:space="0" w:color="000000"/>
            </w:tcBorders>
            <w:shd w:val="clear" w:color="auto" w:fill="F1F1F1"/>
            <w:vAlign w:val="center"/>
          </w:tcPr>
          <w:p w:rsidR="00C64C91" w:rsidRPr="00A55D4E" w:rsidRDefault="00C64C91" w:rsidP="001912F4">
            <w:pPr>
              <w:spacing w:before="40" w:after="40"/>
              <w:jc w:val="right"/>
              <w:rPr>
                <w:rFonts w:asciiTheme="minorHAnsi" w:hAnsiTheme="minorHAnsi" w:cstheme="minorHAnsi"/>
                <w:i/>
                <w:sz w:val="22"/>
                <w:szCs w:val="22"/>
              </w:rPr>
            </w:pPr>
            <w:r w:rsidRPr="00A55D4E">
              <w:rPr>
                <w:rFonts w:asciiTheme="minorHAnsi" w:hAnsiTheme="minorHAnsi" w:cstheme="minorHAnsi"/>
                <w:i/>
                <w:sz w:val="22"/>
                <w:szCs w:val="22"/>
              </w:rPr>
              <w:t>19,675,773</w:t>
            </w:r>
          </w:p>
        </w:tc>
      </w:tr>
      <w:bookmarkEnd w:id="1"/>
    </w:tbl>
    <w:p w:rsidR="00C64C91" w:rsidRPr="00A55D4E" w:rsidRDefault="00C64C91" w:rsidP="00C64C91">
      <w:pPr>
        <w:rPr>
          <w:rFonts w:asciiTheme="minorHAnsi" w:hAnsiTheme="minorHAnsi" w:cstheme="minorHAnsi"/>
          <w:sz w:val="22"/>
          <w:szCs w:val="22"/>
        </w:rPr>
      </w:pPr>
    </w:p>
    <w:p w:rsidR="00C64C91" w:rsidRPr="00A55D4E" w:rsidRDefault="00C64C91" w:rsidP="00C64C91">
      <w:pPr>
        <w:pStyle w:val="Titolo1"/>
        <w:numPr>
          <w:ilvl w:val="0"/>
          <w:numId w:val="14"/>
        </w:numPr>
        <w:rPr>
          <w:rFonts w:asciiTheme="minorHAnsi" w:hAnsiTheme="minorHAnsi" w:cstheme="minorHAnsi"/>
          <w:sz w:val="22"/>
          <w:szCs w:val="22"/>
        </w:rPr>
      </w:pPr>
      <w:r w:rsidRPr="00A55D4E">
        <w:rPr>
          <w:rFonts w:asciiTheme="minorHAnsi" w:hAnsiTheme="minorHAnsi" w:cstheme="minorHAnsi"/>
          <w:sz w:val="22"/>
          <w:szCs w:val="22"/>
        </w:rPr>
        <w:t>Ordinary Income Statement</w:t>
      </w:r>
    </w:p>
    <w:tbl>
      <w:tblPr>
        <w:tblW w:w="5000" w:type="pct"/>
        <w:tblBorders>
          <w:top w:val="single" w:sz="12" w:space="0" w:color="000000"/>
          <w:bottom w:val="single" w:sz="12" w:space="0" w:color="000000"/>
        </w:tblBorders>
        <w:tblCellMar>
          <w:top w:w="40" w:type="dxa"/>
          <w:left w:w="40" w:type="dxa"/>
          <w:bottom w:w="40" w:type="dxa"/>
          <w:right w:w="40" w:type="dxa"/>
        </w:tblCellMar>
        <w:tblLook w:val="00A0" w:firstRow="1" w:lastRow="0" w:firstColumn="1" w:lastColumn="0" w:noHBand="0" w:noVBand="0"/>
      </w:tblPr>
      <w:tblGrid>
        <w:gridCol w:w="6515"/>
        <w:gridCol w:w="1340"/>
        <w:gridCol w:w="1345"/>
      </w:tblGrid>
      <w:tr w:rsidR="00C64C91" w:rsidRPr="00A55D4E" w:rsidTr="001912F4">
        <w:trPr>
          <w:tblHeader/>
        </w:trPr>
        <w:tc>
          <w:tcPr>
            <w:tcW w:w="3541" w:type="pct"/>
            <w:tcBorders>
              <w:top w:val="single" w:sz="12" w:space="0" w:color="000000"/>
              <w:bottom w:val="single" w:sz="12" w:space="0" w:color="000000"/>
            </w:tcBorders>
            <w:shd w:val="clear" w:color="auto" w:fill="D1D1D1"/>
            <w:vAlign w:val="center"/>
          </w:tcPr>
          <w:p w:rsidR="00C64C91" w:rsidRPr="00A55D4E" w:rsidRDefault="00C64C91" w:rsidP="001912F4">
            <w:pPr>
              <w:pStyle w:val="Tabella"/>
              <w:jc w:val="center"/>
              <w:rPr>
                <w:rFonts w:asciiTheme="minorHAnsi" w:hAnsiTheme="minorHAnsi" w:cstheme="minorHAnsi"/>
                <w:b/>
                <w:noProof w:val="0"/>
                <w:sz w:val="22"/>
                <w:szCs w:val="22"/>
                <w:lang w:val="en-US"/>
              </w:rPr>
            </w:pPr>
            <w:bookmarkStart w:id="2" w:name="TAB_00421_001"/>
          </w:p>
        </w:tc>
        <w:tc>
          <w:tcPr>
            <w:tcW w:w="728" w:type="pct"/>
            <w:tcBorders>
              <w:top w:val="single" w:sz="12" w:space="0" w:color="000000"/>
              <w:bottom w:val="single" w:sz="12" w:space="0" w:color="000000"/>
            </w:tcBorders>
            <w:shd w:val="clear" w:color="auto" w:fill="D1D1D1"/>
            <w:vAlign w:val="center"/>
          </w:tcPr>
          <w:p w:rsidR="00C64C91" w:rsidRPr="00A55D4E" w:rsidRDefault="00C64C91" w:rsidP="001912F4">
            <w:pPr>
              <w:pStyle w:val="Tabella"/>
              <w:jc w:val="center"/>
              <w:rPr>
                <w:rFonts w:asciiTheme="minorHAnsi" w:hAnsiTheme="minorHAnsi" w:cstheme="minorHAnsi"/>
                <w:b/>
                <w:noProof w:val="0"/>
                <w:sz w:val="22"/>
                <w:szCs w:val="22"/>
                <w:lang w:val="en-US"/>
              </w:rPr>
            </w:pPr>
            <w:r w:rsidRPr="00A55D4E">
              <w:rPr>
                <w:rFonts w:asciiTheme="minorHAnsi" w:hAnsiTheme="minorHAnsi" w:cstheme="minorHAnsi"/>
                <w:b/>
                <w:noProof w:val="0"/>
                <w:sz w:val="22"/>
                <w:szCs w:val="22"/>
                <w:lang w:val="en-US"/>
              </w:rPr>
              <w:t>31/12/2021</w:t>
            </w:r>
          </w:p>
        </w:tc>
        <w:tc>
          <w:tcPr>
            <w:tcW w:w="731" w:type="pct"/>
            <w:tcBorders>
              <w:top w:val="single" w:sz="12" w:space="0" w:color="000000"/>
              <w:bottom w:val="single" w:sz="12" w:space="0" w:color="000000"/>
            </w:tcBorders>
            <w:shd w:val="clear" w:color="auto" w:fill="D1D1D1"/>
            <w:vAlign w:val="center"/>
          </w:tcPr>
          <w:p w:rsidR="00C64C91" w:rsidRPr="00A55D4E" w:rsidRDefault="00C64C91" w:rsidP="001912F4">
            <w:pPr>
              <w:pStyle w:val="Tabella"/>
              <w:jc w:val="center"/>
              <w:rPr>
                <w:rFonts w:asciiTheme="minorHAnsi" w:hAnsiTheme="minorHAnsi" w:cstheme="minorHAnsi"/>
                <w:b/>
                <w:noProof w:val="0"/>
                <w:sz w:val="22"/>
                <w:szCs w:val="22"/>
                <w:lang w:val="en-US"/>
              </w:rPr>
            </w:pPr>
            <w:r w:rsidRPr="00A55D4E">
              <w:rPr>
                <w:rFonts w:asciiTheme="minorHAnsi" w:hAnsiTheme="minorHAnsi" w:cstheme="minorHAnsi"/>
                <w:b/>
                <w:noProof w:val="0"/>
                <w:sz w:val="22"/>
                <w:szCs w:val="22"/>
                <w:lang w:val="en-US"/>
              </w:rPr>
              <w:t>31/12/2020</w:t>
            </w:r>
          </w:p>
        </w:tc>
      </w:tr>
      <w:tr w:rsidR="00C64C91" w:rsidRPr="00A55D4E" w:rsidTr="001912F4">
        <w:tc>
          <w:tcPr>
            <w:tcW w:w="3541" w:type="pct"/>
            <w:tcBorders>
              <w:top w:val="single" w:sz="12" w:space="0" w:color="000000"/>
              <w:bottom w:val="single" w:sz="6" w:space="0" w:color="000000"/>
            </w:tcBorders>
            <w:shd w:val="clear" w:color="auto" w:fill="D1D1D1"/>
            <w:vAlign w:val="center"/>
          </w:tcPr>
          <w:p w:rsidR="00C64C91" w:rsidRPr="00A55D4E" w:rsidRDefault="00C64C91" w:rsidP="001912F4">
            <w:pPr>
              <w:pStyle w:val="Tabella"/>
              <w:jc w:val="left"/>
              <w:rPr>
                <w:rFonts w:asciiTheme="minorHAnsi" w:hAnsiTheme="minorHAnsi" w:cstheme="minorHAnsi"/>
                <w:b/>
                <w:noProof w:val="0"/>
                <w:sz w:val="22"/>
                <w:szCs w:val="22"/>
                <w:lang w:val="en-US"/>
              </w:rPr>
            </w:pPr>
            <w:r w:rsidRPr="00A55D4E">
              <w:rPr>
                <w:rFonts w:asciiTheme="minorHAnsi" w:hAnsiTheme="minorHAnsi" w:cstheme="minorHAnsi"/>
                <w:b/>
                <w:noProof w:val="0"/>
                <w:sz w:val="22"/>
                <w:szCs w:val="22"/>
                <w:lang w:val="en-US"/>
              </w:rPr>
              <w:t>A) Production value</w:t>
            </w:r>
          </w:p>
        </w:tc>
        <w:tc>
          <w:tcPr>
            <w:tcW w:w="728" w:type="pct"/>
            <w:tcBorders>
              <w:top w:val="single" w:sz="12" w:space="0" w:color="000000"/>
              <w:bottom w:val="single" w:sz="6" w:space="0" w:color="000000"/>
            </w:tcBorders>
            <w:shd w:val="clear" w:color="auto" w:fill="D1D1D1"/>
          </w:tcPr>
          <w:p w:rsidR="00C64C91" w:rsidRPr="00A55D4E" w:rsidRDefault="00C64C91" w:rsidP="001912F4">
            <w:pPr>
              <w:pStyle w:val="Tabella"/>
              <w:jc w:val="right"/>
              <w:rPr>
                <w:rFonts w:asciiTheme="minorHAnsi" w:hAnsiTheme="minorHAnsi" w:cstheme="minorHAnsi"/>
                <w:b/>
                <w:noProof w:val="0"/>
                <w:sz w:val="22"/>
                <w:szCs w:val="22"/>
                <w:lang w:val="en-US"/>
              </w:rPr>
            </w:pPr>
          </w:p>
        </w:tc>
        <w:tc>
          <w:tcPr>
            <w:tcW w:w="731" w:type="pct"/>
            <w:tcBorders>
              <w:top w:val="single" w:sz="12" w:space="0" w:color="000000"/>
              <w:bottom w:val="single" w:sz="6" w:space="0" w:color="000000"/>
            </w:tcBorders>
            <w:shd w:val="clear" w:color="auto" w:fill="D1D1D1"/>
            <w:vAlign w:val="center"/>
          </w:tcPr>
          <w:p w:rsidR="00C64C91" w:rsidRPr="00A55D4E" w:rsidRDefault="00C64C91" w:rsidP="001912F4">
            <w:pPr>
              <w:pStyle w:val="Tabella"/>
              <w:jc w:val="right"/>
              <w:rPr>
                <w:rFonts w:asciiTheme="minorHAnsi" w:hAnsiTheme="minorHAnsi" w:cstheme="minorHAnsi"/>
                <w:b/>
                <w:noProof w:val="0"/>
                <w:sz w:val="22"/>
                <w:szCs w:val="22"/>
                <w:lang w:val="en-US"/>
              </w:rPr>
            </w:pPr>
          </w:p>
        </w:tc>
      </w:tr>
      <w:tr w:rsidR="00C64C91" w:rsidRPr="00A55D4E" w:rsidTr="001912F4">
        <w:tc>
          <w:tcPr>
            <w:tcW w:w="354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lef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ab/>
              <w:t>1) revenues from sales and services</w:t>
            </w:r>
          </w:p>
        </w:tc>
        <w:tc>
          <w:tcPr>
            <w:tcW w:w="728" w:type="pct"/>
            <w:tcBorders>
              <w:top w:val="single" w:sz="6" w:space="0" w:color="000000"/>
              <w:bottom w:val="single" w:sz="6" w:space="0" w:color="000000"/>
            </w:tcBorders>
            <w:shd w:val="clear" w:color="auto" w:fill="FFFFFF"/>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bCs/>
                <w:iCs/>
                <w:noProof w:val="0"/>
                <w:sz w:val="22"/>
                <w:szCs w:val="22"/>
                <w:lang w:val="en-US"/>
              </w:rPr>
              <w:t>32,533,207</w:t>
            </w:r>
          </w:p>
        </w:tc>
        <w:tc>
          <w:tcPr>
            <w:tcW w:w="73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31,243,512</w:t>
            </w:r>
          </w:p>
        </w:tc>
      </w:tr>
      <w:tr w:rsidR="00C64C91" w:rsidRPr="00A55D4E" w:rsidTr="001912F4">
        <w:tc>
          <w:tcPr>
            <w:tcW w:w="354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ab/>
              <w:t>2) variations of inventory of raw and auxiliary materials, consumables and supplies</w:t>
            </w:r>
          </w:p>
        </w:tc>
        <w:tc>
          <w:tcPr>
            <w:tcW w:w="728" w:type="pct"/>
            <w:tcBorders>
              <w:top w:val="single" w:sz="6" w:space="0" w:color="000000"/>
              <w:bottom w:val="single" w:sz="6" w:space="0" w:color="000000"/>
            </w:tcBorders>
            <w:shd w:val="clear" w:color="auto" w:fill="FFFFFF"/>
          </w:tcPr>
          <w:p w:rsidR="00C64C91" w:rsidRPr="00A55D4E" w:rsidRDefault="00C64C91" w:rsidP="001912F4">
            <w:pPr>
              <w:pStyle w:val="Tabella"/>
              <w:jc w:val="right"/>
              <w:rPr>
                <w:rFonts w:asciiTheme="minorHAnsi" w:hAnsiTheme="minorHAnsi" w:cstheme="minorHAnsi"/>
                <w:bCs/>
                <w:iCs/>
                <w:noProof w:val="0"/>
                <w:sz w:val="22"/>
                <w:szCs w:val="22"/>
                <w:lang w:val="en-US"/>
              </w:rPr>
            </w:pPr>
            <w:r w:rsidRPr="00A55D4E">
              <w:rPr>
                <w:rFonts w:asciiTheme="minorHAnsi" w:hAnsiTheme="minorHAnsi" w:cstheme="minorHAnsi"/>
                <w:bCs/>
                <w:iCs/>
                <w:noProof w:val="0"/>
                <w:sz w:val="22"/>
                <w:szCs w:val="22"/>
                <w:lang w:val="en-US"/>
              </w:rPr>
              <w:t>(18,564)</w:t>
            </w:r>
          </w:p>
        </w:tc>
        <w:tc>
          <w:tcPr>
            <w:tcW w:w="73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34,212</w:t>
            </w:r>
          </w:p>
        </w:tc>
      </w:tr>
      <w:tr w:rsidR="00C64C91" w:rsidRPr="00A55D4E" w:rsidTr="001912F4">
        <w:tc>
          <w:tcPr>
            <w:tcW w:w="354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lef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ab/>
              <w:t>4) increases in fixed assets for internal works</w:t>
            </w:r>
          </w:p>
        </w:tc>
        <w:tc>
          <w:tcPr>
            <w:tcW w:w="728" w:type="pct"/>
            <w:tcBorders>
              <w:top w:val="single" w:sz="6" w:space="0" w:color="000000"/>
              <w:bottom w:val="single" w:sz="6" w:space="0" w:color="000000"/>
            </w:tcBorders>
            <w:shd w:val="clear" w:color="auto" w:fill="FFFFFF"/>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bCs/>
                <w:iCs/>
                <w:noProof w:val="0"/>
                <w:sz w:val="22"/>
                <w:szCs w:val="22"/>
                <w:lang w:val="en-US"/>
              </w:rPr>
              <w:t>5,502,187</w:t>
            </w:r>
          </w:p>
        </w:tc>
        <w:tc>
          <w:tcPr>
            <w:tcW w:w="73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6,255,486</w:t>
            </w:r>
          </w:p>
        </w:tc>
      </w:tr>
      <w:tr w:rsidR="00C64C91" w:rsidRPr="00A55D4E" w:rsidTr="001912F4">
        <w:tc>
          <w:tcPr>
            <w:tcW w:w="354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lef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ab/>
              <w:t>5) other revenues and income</w:t>
            </w:r>
          </w:p>
        </w:tc>
        <w:tc>
          <w:tcPr>
            <w:tcW w:w="728" w:type="pct"/>
            <w:tcBorders>
              <w:top w:val="single" w:sz="6" w:space="0" w:color="000000"/>
              <w:bottom w:val="single" w:sz="6" w:space="0" w:color="000000"/>
            </w:tcBorders>
            <w:shd w:val="clear" w:color="auto" w:fill="FFFFFF"/>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bCs/>
                <w:iCs/>
                <w:noProof w:val="0"/>
                <w:sz w:val="22"/>
                <w:szCs w:val="22"/>
                <w:lang w:val="en-US"/>
              </w:rPr>
              <w:t>-</w:t>
            </w:r>
          </w:p>
        </w:tc>
        <w:tc>
          <w:tcPr>
            <w:tcW w:w="73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w:t>
            </w:r>
          </w:p>
        </w:tc>
      </w:tr>
      <w:tr w:rsidR="00C64C91" w:rsidRPr="00A55D4E" w:rsidTr="001912F4">
        <w:tc>
          <w:tcPr>
            <w:tcW w:w="354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lef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ab/>
            </w:r>
            <w:r w:rsidRPr="00A55D4E">
              <w:rPr>
                <w:rFonts w:asciiTheme="minorHAnsi" w:hAnsiTheme="minorHAnsi" w:cstheme="minorHAnsi"/>
                <w:noProof w:val="0"/>
                <w:sz w:val="22"/>
                <w:szCs w:val="22"/>
                <w:lang w:val="en-US"/>
              </w:rPr>
              <w:tab/>
              <w:t>other</w:t>
            </w:r>
          </w:p>
        </w:tc>
        <w:tc>
          <w:tcPr>
            <w:tcW w:w="728" w:type="pct"/>
            <w:tcBorders>
              <w:top w:val="single" w:sz="6" w:space="0" w:color="000000"/>
              <w:bottom w:val="single" w:sz="6" w:space="0" w:color="000000"/>
            </w:tcBorders>
            <w:shd w:val="clear" w:color="auto" w:fill="FFFFFF"/>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bCs/>
                <w:iCs/>
                <w:noProof w:val="0"/>
                <w:sz w:val="22"/>
                <w:szCs w:val="22"/>
                <w:lang w:val="en-US"/>
              </w:rPr>
              <w:t>473,016</w:t>
            </w:r>
          </w:p>
        </w:tc>
        <w:tc>
          <w:tcPr>
            <w:tcW w:w="73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494,100</w:t>
            </w:r>
          </w:p>
        </w:tc>
      </w:tr>
      <w:tr w:rsidR="00C64C91" w:rsidRPr="00A55D4E" w:rsidTr="001912F4">
        <w:tc>
          <w:tcPr>
            <w:tcW w:w="3541" w:type="pct"/>
            <w:tcBorders>
              <w:top w:val="single" w:sz="6" w:space="0" w:color="000000"/>
              <w:bottom w:val="single" w:sz="6" w:space="0" w:color="000000"/>
            </w:tcBorders>
            <w:shd w:val="clear" w:color="auto" w:fill="F1F1F1"/>
            <w:vAlign w:val="center"/>
          </w:tcPr>
          <w:p w:rsidR="00C64C91" w:rsidRPr="00A55D4E" w:rsidRDefault="00C64C91" w:rsidP="001912F4">
            <w:pPr>
              <w:pStyle w:val="Tabella"/>
              <w:jc w:val="left"/>
              <w:rPr>
                <w:rFonts w:asciiTheme="minorHAnsi" w:hAnsiTheme="minorHAnsi" w:cstheme="minorHAnsi"/>
                <w:i/>
                <w:noProof w:val="0"/>
                <w:sz w:val="22"/>
                <w:szCs w:val="22"/>
                <w:lang w:val="en-US"/>
              </w:rPr>
            </w:pPr>
            <w:r w:rsidRPr="00A55D4E">
              <w:rPr>
                <w:rFonts w:asciiTheme="minorHAnsi" w:hAnsiTheme="minorHAnsi" w:cstheme="minorHAnsi"/>
                <w:i/>
                <w:noProof w:val="0"/>
                <w:sz w:val="22"/>
                <w:szCs w:val="22"/>
                <w:lang w:val="en-US"/>
              </w:rPr>
              <w:tab/>
              <w:t>Total other revenues and income</w:t>
            </w:r>
          </w:p>
        </w:tc>
        <w:tc>
          <w:tcPr>
            <w:tcW w:w="728" w:type="pct"/>
            <w:tcBorders>
              <w:top w:val="single" w:sz="6" w:space="0" w:color="000000"/>
              <w:bottom w:val="single" w:sz="6" w:space="0" w:color="000000"/>
            </w:tcBorders>
            <w:shd w:val="clear" w:color="auto" w:fill="F1F1F1"/>
          </w:tcPr>
          <w:p w:rsidR="00C64C91" w:rsidRPr="00A55D4E" w:rsidRDefault="00C64C91" w:rsidP="001912F4">
            <w:pPr>
              <w:pStyle w:val="Tabella"/>
              <w:jc w:val="right"/>
              <w:rPr>
                <w:rFonts w:asciiTheme="minorHAnsi" w:hAnsiTheme="minorHAnsi" w:cstheme="minorHAnsi"/>
                <w:i/>
                <w:noProof w:val="0"/>
                <w:sz w:val="22"/>
                <w:szCs w:val="22"/>
                <w:lang w:val="en-US"/>
              </w:rPr>
            </w:pPr>
            <w:r w:rsidRPr="00A55D4E">
              <w:rPr>
                <w:rFonts w:asciiTheme="minorHAnsi" w:hAnsiTheme="minorHAnsi" w:cstheme="minorHAnsi"/>
                <w:bCs/>
                <w:i/>
                <w:noProof w:val="0"/>
                <w:sz w:val="22"/>
                <w:szCs w:val="22"/>
                <w:lang w:val="en-US"/>
              </w:rPr>
              <w:t>473,016</w:t>
            </w:r>
          </w:p>
        </w:tc>
        <w:tc>
          <w:tcPr>
            <w:tcW w:w="731" w:type="pct"/>
            <w:tcBorders>
              <w:top w:val="single" w:sz="6" w:space="0" w:color="000000"/>
              <w:bottom w:val="single" w:sz="6" w:space="0" w:color="000000"/>
            </w:tcBorders>
            <w:shd w:val="clear" w:color="auto" w:fill="F1F1F1"/>
            <w:vAlign w:val="center"/>
          </w:tcPr>
          <w:p w:rsidR="00C64C91" w:rsidRPr="00A55D4E" w:rsidRDefault="00C64C91" w:rsidP="001912F4">
            <w:pPr>
              <w:pStyle w:val="Tabella"/>
              <w:jc w:val="right"/>
              <w:rPr>
                <w:rFonts w:asciiTheme="minorHAnsi" w:hAnsiTheme="minorHAnsi" w:cstheme="minorHAnsi"/>
                <w:i/>
                <w:iCs/>
                <w:noProof w:val="0"/>
                <w:sz w:val="22"/>
                <w:szCs w:val="22"/>
                <w:lang w:val="en-US"/>
              </w:rPr>
            </w:pPr>
            <w:r w:rsidRPr="00A55D4E">
              <w:rPr>
                <w:rFonts w:asciiTheme="minorHAnsi" w:hAnsiTheme="minorHAnsi" w:cstheme="minorHAnsi"/>
                <w:i/>
                <w:iCs/>
                <w:noProof w:val="0"/>
                <w:sz w:val="22"/>
                <w:szCs w:val="22"/>
                <w:lang w:val="en-US"/>
              </w:rPr>
              <w:t>494,100</w:t>
            </w:r>
          </w:p>
        </w:tc>
      </w:tr>
      <w:tr w:rsidR="00C64C91" w:rsidRPr="00A55D4E" w:rsidTr="001912F4">
        <w:tc>
          <w:tcPr>
            <w:tcW w:w="3541" w:type="pct"/>
            <w:tcBorders>
              <w:top w:val="single" w:sz="6" w:space="0" w:color="000000"/>
              <w:bottom w:val="single" w:sz="6" w:space="0" w:color="000000"/>
            </w:tcBorders>
            <w:shd w:val="clear" w:color="auto" w:fill="F1F1F1"/>
            <w:vAlign w:val="center"/>
          </w:tcPr>
          <w:p w:rsidR="00C64C91" w:rsidRPr="00A55D4E" w:rsidRDefault="00C64C91" w:rsidP="001912F4">
            <w:pPr>
              <w:pStyle w:val="Tabella"/>
              <w:jc w:val="left"/>
              <w:rPr>
                <w:rFonts w:asciiTheme="minorHAnsi" w:hAnsiTheme="minorHAnsi" w:cstheme="minorHAnsi"/>
                <w:i/>
                <w:noProof w:val="0"/>
                <w:sz w:val="22"/>
                <w:szCs w:val="22"/>
                <w:lang w:val="en-US"/>
              </w:rPr>
            </w:pPr>
            <w:r w:rsidRPr="00A55D4E">
              <w:rPr>
                <w:rFonts w:asciiTheme="minorHAnsi" w:hAnsiTheme="minorHAnsi" w:cstheme="minorHAnsi"/>
                <w:i/>
                <w:noProof w:val="0"/>
                <w:sz w:val="22"/>
                <w:szCs w:val="22"/>
                <w:lang w:val="en-US"/>
              </w:rPr>
              <w:t>Total production value</w:t>
            </w:r>
          </w:p>
        </w:tc>
        <w:tc>
          <w:tcPr>
            <w:tcW w:w="728" w:type="pct"/>
            <w:tcBorders>
              <w:top w:val="single" w:sz="6" w:space="0" w:color="000000"/>
              <w:bottom w:val="single" w:sz="6" w:space="0" w:color="000000"/>
            </w:tcBorders>
            <w:shd w:val="clear" w:color="auto" w:fill="F1F1F1"/>
          </w:tcPr>
          <w:p w:rsidR="00C64C91" w:rsidRPr="00A55D4E" w:rsidRDefault="00C64C91" w:rsidP="001912F4">
            <w:pPr>
              <w:pStyle w:val="Tabella"/>
              <w:jc w:val="right"/>
              <w:rPr>
                <w:rFonts w:asciiTheme="minorHAnsi" w:hAnsiTheme="minorHAnsi" w:cstheme="minorHAnsi"/>
                <w:i/>
                <w:noProof w:val="0"/>
                <w:sz w:val="22"/>
                <w:szCs w:val="22"/>
                <w:lang w:val="en-US"/>
              </w:rPr>
            </w:pPr>
            <w:r w:rsidRPr="00A55D4E">
              <w:rPr>
                <w:rFonts w:asciiTheme="minorHAnsi" w:hAnsiTheme="minorHAnsi" w:cstheme="minorHAnsi"/>
                <w:i/>
                <w:noProof w:val="0"/>
                <w:sz w:val="22"/>
                <w:szCs w:val="22"/>
                <w:lang w:val="en-US"/>
              </w:rPr>
              <w:t>38,489,846</w:t>
            </w:r>
          </w:p>
        </w:tc>
        <w:tc>
          <w:tcPr>
            <w:tcW w:w="731" w:type="pct"/>
            <w:tcBorders>
              <w:top w:val="single" w:sz="6" w:space="0" w:color="000000"/>
              <w:bottom w:val="single" w:sz="6" w:space="0" w:color="000000"/>
            </w:tcBorders>
            <w:shd w:val="clear" w:color="auto" w:fill="F1F1F1"/>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i/>
                <w:noProof w:val="0"/>
                <w:sz w:val="22"/>
                <w:szCs w:val="22"/>
                <w:lang w:val="en-US"/>
              </w:rPr>
              <w:t>38,027,310</w:t>
            </w:r>
          </w:p>
        </w:tc>
      </w:tr>
      <w:tr w:rsidR="00C64C91" w:rsidRPr="00A55D4E" w:rsidTr="001912F4">
        <w:tc>
          <w:tcPr>
            <w:tcW w:w="3541" w:type="pct"/>
            <w:tcBorders>
              <w:top w:val="single" w:sz="6" w:space="0" w:color="000000"/>
              <w:bottom w:val="single" w:sz="6" w:space="0" w:color="000000"/>
            </w:tcBorders>
            <w:shd w:val="clear" w:color="auto" w:fill="D1D1D1"/>
            <w:vAlign w:val="center"/>
          </w:tcPr>
          <w:p w:rsidR="00C64C91" w:rsidRPr="00A55D4E" w:rsidRDefault="00C64C91" w:rsidP="001912F4">
            <w:pPr>
              <w:pStyle w:val="Tabella"/>
              <w:jc w:val="left"/>
              <w:rPr>
                <w:rFonts w:asciiTheme="minorHAnsi" w:hAnsiTheme="minorHAnsi" w:cstheme="minorHAnsi"/>
                <w:b/>
                <w:noProof w:val="0"/>
                <w:sz w:val="22"/>
                <w:szCs w:val="22"/>
                <w:lang w:val="en-US"/>
              </w:rPr>
            </w:pPr>
            <w:r w:rsidRPr="00A55D4E">
              <w:rPr>
                <w:rFonts w:asciiTheme="minorHAnsi" w:hAnsiTheme="minorHAnsi" w:cstheme="minorHAnsi"/>
                <w:b/>
                <w:noProof w:val="0"/>
                <w:sz w:val="22"/>
                <w:szCs w:val="22"/>
                <w:lang w:val="en-US"/>
              </w:rPr>
              <w:t>B) Cost of production</w:t>
            </w:r>
          </w:p>
        </w:tc>
        <w:tc>
          <w:tcPr>
            <w:tcW w:w="728" w:type="pct"/>
            <w:tcBorders>
              <w:top w:val="single" w:sz="6" w:space="0" w:color="000000"/>
              <w:bottom w:val="single" w:sz="6" w:space="0" w:color="000000"/>
            </w:tcBorders>
            <w:shd w:val="clear" w:color="auto" w:fill="D1D1D1"/>
          </w:tcPr>
          <w:p w:rsidR="00C64C91" w:rsidRPr="00A55D4E" w:rsidRDefault="00C64C91" w:rsidP="001912F4">
            <w:pPr>
              <w:pStyle w:val="Tabella"/>
              <w:jc w:val="right"/>
              <w:rPr>
                <w:rFonts w:asciiTheme="minorHAnsi" w:hAnsiTheme="minorHAnsi" w:cstheme="minorHAnsi"/>
                <w:b/>
                <w:noProof w:val="0"/>
                <w:sz w:val="22"/>
                <w:szCs w:val="22"/>
                <w:lang w:val="en-US"/>
              </w:rPr>
            </w:pPr>
          </w:p>
        </w:tc>
        <w:tc>
          <w:tcPr>
            <w:tcW w:w="731" w:type="pct"/>
            <w:tcBorders>
              <w:top w:val="single" w:sz="6" w:space="0" w:color="000000"/>
              <w:bottom w:val="single" w:sz="6" w:space="0" w:color="000000"/>
            </w:tcBorders>
            <w:shd w:val="clear" w:color="auto" w:fill="D1D1D1"/>
            <w:vAlign w:val="center"/>
          </w:tcPr>
          <w:p w:rsidR="00C64C91" w:rsidRPr="00A55D4E" w:rsidRDefault="00C64C91" w:rsidP="001912F4">
            <w:pPr>
              <w:pStyle w:val="Tabella"/>
              <w:jc w:val="right"/>
              <w:rPr>
                <w:rFonts w:asciiTheme="minorHAnsi" w:hAnsiTheme="minorHAnsi" w:cstheme="minorHAnsi"/>
                <w:b/>
                <w:noProof w:val="0"/>
                <w:sz w:val="22"/>
                <w:szCs w:val="22"/>
                <w:lang w:val="en-US"/>
              </w:rPr>
            </w:pPr>
          </w:p>
        </w:tc>
      </w:tr>
      <w:tr w:rsidR="00C64C91" w:rsidRPr="00A55D4E" w:rsidTr="001912F4">
        <w:tc>
          <w:tcPr>
            <w:tcW w:w="354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lef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ab/>
              <w:t xml:space="preserve">6) for raw and auxiliary materials, consumables and supplies </w:t>
            </w:r>
          </w:p>
        </w:tc>
        <w:tc>
          <w:tcPr>
            <w:tcW w:w="728" w:type="pct"/>
            <w:tcBorders>
              <w:top w:val="single" w:sz="6" w:space="0" w:color="000000"/>
              <w:bottom w:val="single" w:sz="6" w:space="0" w:color="000000"/>
            </w:tcBorders>
            <w:shd w:val="clear" w:color="auto" w:fill="FFFFFF"/>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bCs/>
                <w:iCs/>
                <w:noProof w:val="0"/>
                <w:sz w:val="22"/>
                <w:szCs w:val="22"/>
                <w:lang w:val="en-US"/>
              </w:rPr>
              <w:t>945,628</w:t>
            </w:r>
          </w:p>
        </w:tc>
        <w:tc>
          <w:tcPr>
            <w:tcW w:w="73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1,133,515</w:t>
            </w:r>
          </w:p>
        </w:tc>
      </w:tr>
      <w:tr w:rsidR="00C64C91" w:rsidRPr="00A55D4E" w:rsidTr="001912F4">
        <w:tc>
          <w:tcPr>
            <w:tcW w:w="354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lef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ab/>
              <w:t>7) for services</w:t>
            </w:r>
          </w:p>
        </w:tc>
        <w:tc>
          <w:tcPr>
            <w:tcW w:w="728" w:type="pct"/>
            <w:tcBorders>
              <w:top w:val="single" w:sz="6" w:space="0" w:color="000000"/>
              <w:bottom w:val="single" w:sz="6" w:space="0" w:color="000000"/>
            </w:tcBorders>
            <w:shd w:val="clear" w:color="auto" w:fill="FFFFFF"/>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bCs/>
                <w:iCs/>
                <w:noProof w:val="0"/>
                <w:sz w:val="22"/>
                <w:szCs w:val="22"/>
                <w:lang w:val="en-US"/>
              </w:rPr>
              <w:t>17,537,844</w:t>
            </w:r>
          </w:p>
        </w:tc>
        <w:tc>
          <w:tcPr>
            <w:tcW w:w="73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17,170,893</w:t>
            </w:r>
          </w:p>
        </w:tc>
      </w:tr>
      <w:tr w:rsidR="00C64C91" w:rsidRPr="00A55D4E" w:rsidTr="001912F4">
        <w:tc>
          <w:tcPr>
            <w:tcW w:w="354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lef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ab/>
              <w:t>8) for use of assets owned by others</w:t>
            </w:r>
          </w:p>
        </w:tc>
        <w:tc>
          <w:tcPr>
            <w:tcW w:w="728" w:type="pct"/>
            <w:tcBorders>
              <w:top w:val="single" w:sz="6" w:space="0" w:color="000000"/>
              <w:bottom w:val="single" w:sz="6" w:space="0" w:color="000000"/>
            </w:tcBorders>
            <w:shd w:val="clear" w:color="auto" w:fill="FFFFFF"/>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bCs/>
                <w:iCs/>
                <w:noProof w:val="0"/>
                <w:sz w:val="22"/>
                <w:szCs w:val="22"/>
                <w:lang w:val="en-US"/>
              </w:rPr>
              <w:t>1,635,078</w:t>
            </w:r>
          </w:p>
        </w:tc>
        <w:tc>
          <w:tcPr>
            <w:tcW w:w="73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1,795,058</w:t>
            </w:r>
          </w:p>
        </w:tc>
      </w:tr>
      <w:tr w:rsidR="00C64C91" w:rsidRPr="00A55D4E" w:rsidTr="001912F4">
        <w:tc>
          <w:tcPr>
            <w:tcW w:w="354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lef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ab/>
              <w:t>9) for personnel</w:t>
            </w:r>
          </w:p>
        </w:tc>
        <w:tc>
          <w:tcPr>
            <w:tcW w:w="728" w:type="pct"/>
            <w:tcBorders>
              <w:top w:val="single" w:sz="6" w:space="0" w:color="000000"/>
              <w:bottom w:val="single" w:sz="6" w:space="0" w:color="000000"/>
            </w:tcBorders>
            <w:shd w:val="clear" w:color="auto" w:fill="FFFFFF"/>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bCs/>
                <w:iCs/>
                <w:noProof w:val="0"/>
                <w:sz w:val="22"/>
                <w:szCs w:val="22"/>
                <w:lang w:val="en-US"/>
              </w:rPr>
              <w:t>-</w:t>
            </w:r>
          </w:p>
        </w:tc>
        <w:tc>
          <w:tcPr>
            <w:tcW w:w="73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w:t>
            </w:r>
          </w:p>
        </w:tc>
      </w:tr>
      <w:tr w:rsidR="00C64C91" w:rsidRPr="00A55D4E" w:rsidTr="001912F4">
        <w:tc>
          <w:tcPr>
            <w:tcW w:w="354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lef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ab/>
            </w:r>
            <w:r w:rsidRPr="00A55D4E">
              <w:rPr>
                <w:rFonts w:asciiTheme="minorHAnsi" w:hAnsiTheme="minorHAnsi" w:cstheme="minorHAnsi"/>
                <w:noProof w:val="0"/>
                <w:sz w:val="22"/>
                <w:szCs w:val="22"/>
                <w:lang w:val="en-US"/>
              </w:rPr>
              <w:tab/>
              <w:t>a) salaries and wages</w:t>
            </w:r>
          </w:p>
        </w:tc>
        <w:tc>
          <w:tcPr>
            <w:tcW w:w="728" w:type="pct"/>
            <w:tcBorders>
              <w:top w:val="single" w:sz="6" w:space="0" w:color="000000"/>
              <w:bottom w:val="single" w:sz="6" w:space="0" w:color="000000"/>
            </w:tcBorders>
            <w:shd w:val="clear" w:color="auto" w:fill="FFFFFF"/>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bCs/>
                <w:iCs/>
                <w:noProof w:val="0"/>
                <w:sz w:val="22"/>
                <w:szCs w:val="22"/>
                <w:lang w:val="en-US"/>
              </w:rPr>
              <w:t>8,407,641</w:t>
            </w:r>
          </w:p>
        </w:tc>
        <w:tc>
          <w:tcPr>
            <w:tcW w:w="73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8,610,079</w:t>
            </w:r>
          </w:p>
        </w:tc>
      </w:tr>
      <w:tr w:rsidR="00C64C91" w:rsidRPr="00A55D4E" w:rsidTr="001912F4">
        <w:tc>
          <w:tcPr>
            <w:tcW w:w="354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lef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ab/>
            </w:r>
            <w:r w:rsidRPr="00A55D4E">
              <w:rPr>
                <w:rFonts w:asciiTheme="minorHAnsi" w:hAnsiTheme="minorHAnsi" w:cstheme="minorHAnsi"/>
                <w:noProof w:val="0"/>
                <w:sz w:val="22"/>
                <w:szCs w:val="22"/>
                <w:lang w:val="en-US"/>
              </w:rPr>
              <w:tab/>
              <w:t>b) social security</w:t>
            </w:r>
          </w:p>
        </w:tc>
        <w:tc>
          <w:tcPr>
            <w:tcW w:w="728" w:type="pct"/>
            <w:tcBorders>
              <w:top w:val="single" w:sz="6" w:space="0" w:color="000000"/>
              <w:bottom w:val="single" w:sz="6" w:space="0" w:color="000000"/>
            </w:tcBorders>
            <w:shd w:val="clear" w:color="auto" w:fill="FFFFFF"/>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bCs/>
                <w:iCs/>
                <w:noProof w:val="0"/>
                <w:sz w:val="22"/>
                <w:szCs w:val="22"/>
                <w:lang w:val="en-US"/>
              </w:rPr>
              <w:t>2,646,645</w:t>
            </w:r>
          </w:p>
        </w:tc>
        <w:tc>
          <w:tcPr>
            <w:tcW w:w="73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2,696,310</w:t>
            </w:r>
          </w:p>
        </w:tc>
      </w:tr>
      <w:tr w:rsidR="00C64C91" w:rsidRPr="00A55D4E" w:rsidTr="001912F4">
        <w:tc>
          <w:tcPr>
            <w:tcW w:w="354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lef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ab/>
            </w:r>
            <w:r w:rsidRPr="00A55D4E">
              <w:rPr>
                <w:rFonts w:asciiTheme="minorHAnsi" w:hAnsiTheme="minorHAnsi" w:cstheme="minorHAnsi"/>
                <w:noProof w:val="0"/>
                <w:sz w:val="22"/>
                <w:szCs w:val="22"/>
                <w:lang w:val="en-US"/>
              </w:rPr>
              <w:tab/>
              <w:t>c) employee severance indemnity</w:t>
            </w:r>
          </w:p>
        </w:tc>
        <w:tc>
          <w:tcPr>
            <w:tcW w:w="728" w:type="pct"/>
            <w:tcBorders>
              <w:top w:val="single" w:sz="6" w:space="0" w:color="000000"/>
              <w:bottom w:val="single" w:sz="6" w:space="0" w:color="000000"/>
            </w:tcBorders>
            <w:shd w:val="clear" w:color="auto" w:fill="FFFFFF"/>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bCs/>
                <w:iCs/>
                <w:noProof w:val="0"/>
                <w:sz w:val="22"/>
                <w:szCs w:val="22"/>
                <w:lang w:val="en-US"/>
              </w:rPr>
              <w:t>527,103</w:t>
            </w:r>
          </w:p>
        </w:tc>
        <w:tc>
          <w:tcPr>
            <w:tcW w:w="73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462,774</w:t>
            </w:r>
          </w:p>
        </w:tc>
      </w:tr>
      <w:tr w:rsidR="00C64C91" w:rsidRPr="00A55D4E" w:rsidTr="001912F4">
        <w:tc>
          <w:tcPr>
            <w:tcW w:w="354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lef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ab/>
            </w:r>
            <w:r w:rsidRPr="00A55D4E">
              <w:rPr>
                <w:rFonts w:asciiTheme="minorHAnsi" w:hAnsiTheme="minorHAnsi" w:cstheme="minorHAnsi"/>
                <w:noProof w:val="0"/>
                <w:sz w:val="22"/>
                <w:szCs w:val="22"/>
                <w:lang w:val="en-US"/>
              </w:rPr>
              <w:tab/>
              <w:t>e) other costs</w:t>
            </w:r>
          </w:p>
        </w:tc>
        <w:tc>
          <w:tcPr>
            <w:tcW w:w="728" w:type="pct"/>
            <w:tcBorders>
              <w:top w:val="single" w:sz="6" w:space="0" w:color="000000"/>
              <w:bottom w:val="single" w:sz="6" w:space="0" w:color="000000"/>
            </w:tcBorders>
            <w:shd w:val="clear" w:color="auto" w:fill="FFFFFF"/>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bCs/>
                <w:iCs/>
                <w:noProof w:val="0"/>
                <w:sz w:val="22"/>
                <w:szCs w:val="22"/>
                <w:lang w:val="en-US"/>
              </w:rPr>
              <w:t>167,954</w:t>
            </w:r>
          </w:p>
        </w:tc>
        <w:tc>
          <w:tcPr>
            <w:tcW w:w="73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303,604</w:t>
            </w:r>
          </w:p>
        </w:tc>
      </w:tr>
      <w:tr w:rsidR="00C64C91" w:rsidRPr="00A55D4E" w:rsidTr="001912F4">
        <w:tc>
          <w:tcPr>
            <w:tcW w:w="3541" w:type="pct"/>
            <w:tcBorders>
              <w:top w:val="single" w:sz="6" w:space="0" w:color="000000"/>
              <w:bottom w:val="single" w:sz="6" w:space="0" w:color="000000"/>
            </w:tcBorders>
            <w:shd w:val="clear" w:color="auto" w:fill="F1F1F1"/>
            <w:vAlign w:val="center"/>
          </w:tcPr>
          <w:p w:rsidR="00C64C91" w:rsidRPr="00A55D4E" w:rsidRDefault="00C64C91" w:rsidP="001912F4">
            <w:pPr>
              <w:pStyle w:val="Tabella"/>
              <w:jc w:val="left"/>
              <w:rPr>
                <w:rFonts w:asciiTheme="minorHAnsi" w:hAnsiTheme="minorHAnsi" w:cstheme="minorHAnsi"/>
                <w:i/>
                <w:noProof w:val="0"/>
                <w:sz w:val="22"/>
                <w:szCs w:val="22"/>
                <w:lang w:val="en-US"/>
              </w:rPr>
            </w:pPr>
            <w:r w:rsidRPr="00A55D4E">
              <w:rPr>
                <w:rFonts w:asciiTheme="minorHAnsi" w:hAnsiTheme="minorHAnsi" w:cstheme="minorHAnsi"/>
                <w:i/>
                <w:noProof w:val="0"/>
                <w:sz w:val="22"/>
                <w:szCs w:val="22"/>
                <w:lang w:val="en-US"/>
              </w:rPr>
              <w:tab/>
              <w:t>Total personnel costs</w:t>
            </w:r>
          </w:p>
        </w:tc>
        <w:tc>
          <w:tcPr>
            <w:tcW w:w="728" w:type="pct"/>
            <w:tcBorders>
              <w:top w:val="single" w:sz="6" w:space="0" w:color="000000"/>
              <w:bottom w:val="single" w:sz="6" w:space="0" w:color="000000"/>
            </w:tcBorders>
            <w:shd w:val="clear" w:color="auto" w:fill="F1F1F1"/>
          </w:tcPr>
          <w:p w:rsidR="00C64C91" w:rsidRPr="00A55D4E" w:rsidRDefault="00C64C91" w:rsidP="001912F4">
            <w:pPr>
              <w:pStyle w:val="Tabella"/>
              <w:jc w:val="right"/>
              <w:rPr>
                <w:rFonts w:asciiTheme="minorHAnsi" w:hAnsiTheme="minorHAnsi" w:cstheme="minorHAnsi"/>
                <w:i/>
                <w:noProof w:val="0"/>
                <w:sz w:val="22"/>
                <w:szCs w:val="22"/>
                <w:lang w:val="en-US"/>
              </w:rPr>
            </w:pPr>
            <w:r w:rsidRPr="00A55D4E">
              <w:rPr>
                <w:rFonts w:asciiTheme="minorHAnsi" w:hAnsiTheme="minorHAnsi" w:cstheme="minorHAnsi"/>
                <w:bCs/>
                <w:i/>
                <w:noProof w:val="0"/>
                <w:sz w:val="22"/>
                <w:szCs w:val="22"/>
                <w:lang w:val="en-US"/>
              </w:rPr>
              <w:t>11,749,343</w:t>
            </w:r>
          </w:p>
        </w:tc>
        <w:tc>
          <w:tcPr>
            <w:tcW w:w="731" w:type="pct"/>
            <w:tcBorders>
              <w:top w:val="single" w:sz="6" w:space="0" w:color="000000"/>
              <w:bottom w:val="single" w:sz="6" w:space="0" w:color="000000"/>
            </w:tcBorders>
            <w:shd w:val="clear" w:color="auto" w:fill="F1F1F1"/>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i/>
                <w:noProof w:val="0"/>
                <w:sz w:val="22"/>
                <w:szCs w:val="22"/>
                <w:lang w:val="en-US"/>
              </w:rPr>
              <w:t>12,072,767</w:t>
            </w:r>
          </w:p>
        </w:tc>
      </w:tr>
      <w:tr w:rsidR="00C64C91" w:rsidRPr="00A55D4E" w:rsidTr="001912F4">
        <w:tc>
          <w:tcPr>
            <w:tcW w:w="354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lef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ab/>
              <w:t>10) amortization, depreciation and impairment</w:t>
            </w:r>
          </w:p>
        </w:tc>
        <w:tc>
          <w:tcPr>
            <w:tcW w:w="728" w:type="pct"/>
            <w:tcBorders>
              <w:top w:val="single" w:sz="6" w:space="0" w:color="000000"/>
              <w:bottom w:val="single" w:sz="6" w:space="0" w:color="000000"/>
            </w:tcBorders>
            <w:shd w:val="clear" w:color="auto" w:fill="FFFFFF"/>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bCs/>
                <w:iCs/>
                <w:noProof w:val="0"/>
                <w:sz w:val="22"/>
                <w:szCs w:val="22"/>
                <w:lang w:val="en-US"/>
              </w:rPr>
              <w:t>-</w:t>
            </w:r>
          </w:p>
        </w:tc>
        <w:tc>
          <w:tcPr>
            <w:tcW w:w="73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w:t>
            </w:r>
          </w:p>
        </w:tc>
      </w:tr>
      <w:tr w:rsidR="00C64C91" w:rsidRPr="00A55D4E" w:rsidTr="001912F4">
        <w:trPr>
          <w:trHeight w:val="319"/>
        </w:trPr>
        <w:tc>
          <w:tcPr>
            <w:tcW w:w="354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lef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ab/>
            </w:r>
            <w:r w:rsidRPr="00A55D4E">
              <w:rPr>
                <w:rFonts w:asciiTheme="minorHAnsi" w:hAnsiTheme="minorHAnsi" w:cstheme="minorHAnsi"/>
                <w:noProof w:val="0"/>
                <w:sz w:val="22"/>
                <w:szCs w:val="22"/>
                <w:lang w:val="en-US"/>
              </w:rPr>
              <w:tab/>
              <w:t>a) depreciation of intangible fixed assets</w:t>
            </w:r>
          </w:p>
        </w:tc>
        <w:tc>
          <w:tcPr>
            <w:tcW w:w="728" w:type="pct"/>
            <w:tcBorders>
              <w:top w:val="single" w:sz="6" w:space="0" w:color="000000"/>
              <w:bottom w:val="single" w:sz="6" w:space="0" w:color="000000"/>
            </w:tcBorders>
            <w:shd w:val="clear" w:color="auto" w:fill="FFFFFF"/>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bCs/>
                <w:iCs/>
                <w:noProof w:val="0"/>
                <w:sz w:val="22"/>
                <w:szCs w:val="22"/>
                <w:lang w:val="en-US"/>
              </w:rPr>
              <w:t>5,194,812</w:t>
            </w:r>
          </w:p>
        </w:tc>
        <w:tc>
          <w:tcPr>
            <w:tcW w:w="73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4,964,237</w:t>
            </w:r>
          </w:p>
        </w:tc>
      </w:tr>
      <w:tr w:rsidR="00C64C91" w:rsidRPr="00A55D4E" w:rsidTr="001912F4">
        <w:tc>
          <w:tcPr>
            <w:tcW w:w="354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lef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ab/>
            </w:r>
            <w:r w:rsidRPr="00A55D4E">
              <w:rPr>
                <w:rFonts w:asciiTheme="minorHAnsi" w:hAnsiTheme="minorHAnsi" w:cstheme="minorHAnsi"/>
                <w:noProof w:val="0"/>
                <w:sz w:val="22"/>
                <w:szCs w:val="22"/>
                <w:lang w:val="en-US"/>
              </w:rPr>
              <w:tab/>
              <w:t>b) depreciation of tangible fixed assets</w:t>
            </w:r>
            <w:r w:rsidRPr="00A55D4E">
              <w:rPr>
                <w:rFonts w:asciiTheme="minorHAnsi" w:hAnsiTheme="minorHAnsi" w:cstheme="minorHAnsi"/>
                <w:noProof w:val="0"/>
                <w:sz w:val="22"/>
                <w:szCs w:val="22"/>
                <w:lang w:val="en-US"/>
              </w:rPr>
              <w:tab/>
            </w:r>
          </w:p>
        </w:tc>
        <w:tc>
          <w:tcPr>
            <w:tcW w:w="728" w:type="pct"/>
            <w:tcBorders>
              <w:top w:val="single" w:sz="6" w:space="0" w:color="000000"/>
              <w:bottom w:val="single" w:sz="6" w:space="0" w:color="000000"/>
            </w:tcBorders>
            <w:shd w:val="clear" w:color="auto" w:fill="FFFFFF"/>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bCs/>
                <w:iCs/>
                <w:noProof w:val="0"/>
                <w:sz w:val="22"/>
                <w:szCs w:val="22"/>
                <w:lang w:val="en-US"/>
              </w:rPr>
              <w:t>90,649</w:t>
            </w:r>
          </w:p>
        </w:tc>
        <w:tc>
          <w:tcPr>
            <w:tcW w:w="73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82,737</w:t>
            </w:r>
          </w:p>
        </w:tc>
      </w:tr>
      <w:tr w:rsidR="00C64C91" w:rsidRPr="00A55D4E" w:rsidTr="001912F4">
        <w:tc>
          <w:tcPr>
            <w:tcW w:w="354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lef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ab/>
            </w:r>
            <w:r w:rsidRPr="00A55D4E">
              <w:rPr>
                <w:rFonts w:asciiTheme="minorHAnsi" w:hAnsiTheme="minorHAnsi" w:cstheme="minorHAnsi"/>
                <w:noProof w:val="0"/>
                <w:sz w:val="22"/>
                <w:szCs w:val="22"/>
                <w:lang w:val="en-US"/>
              </w:rPr>
              <w:tab/>
              <w:t xml:space="preserve">d) </w:t>
            </w:r>
            <w:proofErr w:type="spellStart"/>
            <w:r w:rsidRPr="00A55D4E">
              <w:rPr>
                <w:rFonts w:asciiTheme="minorHAnsi" w:hAnsiTheme="minorHAnsi" w:cstheme="minorHAnsi"/>
                <w:noProof w:val="0"/>
                <w:sz w:val="22"/>
                <w:szCs w:val="22"/>
                <w:lang w:val="en-US"/>
              </w:rPr>
              <w:t>writedowns</w:t>
            </w:r>
            <w:proofErr w:type="spellEnd"/>
            <w:r w:rsidRPr="00A55D4E">
              <w:rPr>
                <w:rFonts w:asciiTheme="minorHAnsi" w:hAnsiTheme="minorHAnsi" w:cstheme="minorHAnsi"/>
                <w:noProof w:val="0"/>
                <w:sz w:val="22"/>
                <w:szCs w:val="22"/>
                <w:lang w:val="en-US"/>
              </w:rPr>
              <w:t xml:space="preserve"> of receivables included in current assets and cash and cash equivalents</w:t>
            </w:r>
          </w:p>
        </w:tc>
        <w:tc>
          <w:tcPr>
            <w:tcW w:w="728" w:type="pct"/>
            <w:tcBorders>
              <w:top w:val="single" w:sz="6" w:space="0" w:color="000000"/>
              <w:bottom w:val="single" w:sz="6" w:space="0" w:color="000000"/>
            </w:tcBorders>
            <w:shd w:val="clear" w:color="auto" w:fill="FFFFFF"/>
          </w:tcPr>
          <w:p w:rsidR="00C64C91" w:rsidRPr="00A55D4E" w:rsidRDefault="00C64C91" w:rsidP="001912F4">
            <w:pPr>
              <w:pStyle w:val="Tabella"/>
              <w:jc w:val="right"/>
              <w:rPr>
                <w:rFonts w:asciiTheme="minorHAnsi" w:hAnsiTheme="minorHAnsi" w:cstheme="minorHAnsi"/>
                <w:bCs/>
                <w:iCs/>
                <w:noProof w:val="0"/>
                <w:sz w:val="22"/>
                <w:szCs w:val="22"/>
                <w:lang w:val="en-US"/>
              </w:rPr>
            </w:pPr>
            <w:r w:rsidRPr="00A55D4E">
              <w:rPr>
                <w:rFonts w:asciiTheme="minorHAnsi" w:hAnsiTheme="minorHAnsi" w:cstheme="minorHAnsi"/>
                <w:bCs/>
                <w:iCs/>
                <w:noProof w:val="0"/>
                <w:sz w:val="22"/>
                <w:szCs w:val="22"/>
                <w:lang w:val="en-US"/>
              </w:rPr>
              <w:t>40,000</w:t>
            </w:r>
          </w:p>
        </w:tc>
        <w:tc>
          <w:tcPr>
            <w:tcW w:w="73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right"/>
              <w:rPr>
                <w:rFonts w:asciiTheme="minorHAnsi" w:hAnsiTheme="minorHAnsi" w:cstheme="minorHAnsi"/>
                <w:noProof w:val="0"/>
                <w:sz w:val="22"/>
                <w:szCs w:val="22"/>
                <w:lang w:val="en-US"/>
              </w:rPr>
            </w:pPr>
          </w:p>
        </w:tc>
      </w:tr>
      <w:tr w:rsidR="00C64C91" w:rsidRPr="00A55D4E" w:rsidTr="001912F4">
        <w:tc>
          <w:tcPr>
            <w:tcW w:w="3541" w:type="pct"/>
            <w:tcBorders>
              <w:top w:val="single" w:sz="6" w:space="0" w:color="000000"/>
              <w:bottom w:val="single" w:sz="6" w:space="0" w:color="000000"/>
            </w:tcBorders>
            <w:shd w:val="clear" w:color="auto" w:fill="F1F1F1"/>
            <w:vAlign w:val="center"/>
          </w:tcPr>
          <w:p w:rsidR="00C64C91" w:rsidRPr="00A55D4E" w:rsidRDefault="00C64C91" w:rsidP="001912F4">
            <w:pPr>
              <w:pStyle w:val="Tabella"/>
              <w:jc w:val="left"/>
              <w:rPr>
                <w:rFonts w:asciiTheme="minorHAnsi" w:hAnsiTheme="minorHAnsi" w:cstheme="minorHAnsi"/>
                <w:i/>
                <w:noProof w:val="0"/>
                <w:sz w:val="22"/>
                <w:szCs w:val="22"/>
                <w:lang w:val="en-US"/>
              </w:rPr>
            </w:pPr>
            <w:r w:rsidRPr="00A55D4E">
              <w:rPr>
                <w:rFonts w:asciiTheme="minorHAnsi" w:hAnsiTheme="minorHAnsi" w:cstheme="minorHAnsi"/>
                <w:i/>
                <w:noProof w:val="0"/>
                <w:sz w:val="22"/>
                <w:szCs w:val="22"/>
                <w:lang w:val="en-US"/>
              </w:rPr>
              <w:tab/>
              <w:t xml:space="preserve">Total </w:t>
            </w:r>
            <w:r w:rsidRPr="00A55D4E">
              <w:rPr>
                <w:rFonts w:asciiTheme="minorHAnsi" w:hAnsiTheme="minorHAnsi" w:cstheme="minorHAnsi"/>
                <w:noProof w:val="0"/>
                <w:sz w:val="22"/>
                <w:szCs w:val="22"/>
                <w:lang w:val="en-US"/>
              </w:rPr>
              <w:t>amortization, depreciation and impairment</w:t>
            </w:r>
          </w:p>
        </w:tc>
        <w:tc>
          <w:tcPr>
            <w:tcW w:w="728" w:type="pct"/>
            <w:tcBorders>
              <w:top w:val="single" w:sz="6" w:space="0" w:color="000000"/>
              <w:bottom w:val="single" w:sz="6" w:space="0" w:color="000000"/>
            </w:tcBorders>
            <w:shd w:val="clear" w:color="auto" w:fill="F1F1F1"/>
          </w:tcPr>
          <w:p w:rsidR="00C64C91" w:rsidRPr="00A55D4E" w:rsidRDefault="00C64C91" w:rsidP="001912F4">
            <w:pPr>
              <w:pStyle w:val="Tabella"/>
              <w:jc w:val="right"/>
              <w:rPr>
                <w:rFonts w:asciiTheme="minorHAnsi" w:hAnsiTheme="minorHAnsi" w:cstheme="minorHAnsi"/>
                <w:i/>
                <w:noProof w:val="0"/>
                <w:sz w:val="22"/>
                <w:szCs w:val="22"/>
                <w:lang w:val="en-US"/>
              </w:rPr>
            </w:pPr>
            <w:r w:rsidRPr="00A55D4E">
              <w:rPr>
                <w:rFonts w:asciiTheme="minorHAnsi" w:hAnsiTheme="minorHAnsi" w:cstheme="minorHAnsi"/>
                <w:i/>
                <w:noProof w:val="0"/>
                <w:sz w:val="22"/>
                <w:szCs w:val="22"/>
                <w:lang w:val="en-US"/>
              </w:rPr>
              <w:t>5,325,461</w:t>
            </w:r>
          </w:p>
        </w:tc>
        <w:tc>
          <w:tcPr>
            <w:tcW w:w="731" w:type="pct"/>
            <w:tcBorders>
              <w:top w:val="single" w:sz="6" w:space="0" w:color="000000"/>
              <w:bottom w:val="single" w:sz="6" w:space="0" w:color="000000"/>
            </w:tcBorders>
            <w:shd w:val="clear" w:color="auto" w:fill="F1F1F1"/>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i/>
                <w:noProof w:val="0"/>
                <w:sz w:val="22"/>
                <w:szCs w:val="22"/>
                <w:lang w:val="en-US"/>
              </w:rPr>
              <w:t>5,046,974</w:t>
            </w:r>
          </w:p>
        </w:tc>
      </w:tr>
      <w:tr w:rsidR="00C64C91" w:rsidRPr="00A55D4E" w:rsidTr="001912F4">
        <w:tc>
          <w:tcPr>
            <w:tcW w:w="354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lef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ab/>
              <w:t>11) variations of inventory of raw and auxiliary materials, consumables and supplies</w:t>
            </w:r>
          </w:p>
        </w:tc>
        <w:tc>
          <w:tcPr>
            <w:tcW w:w="728" w:type="pct"/>
            <w:tcBorders>
              <w:top w:val="single" w:sz="6" w:space="0" w:color="000000"/>
              <w:bottom w:val="single" w:sz="6" w:space="0" w:color="000000"/>
            </w:tcBorders>
            <w:shd w:val="clear" w:color="auto" w:fill="FFFFFF"/>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bCs/>
                <w:iCs/>
                <w:noProof w:val="0"/>
                <w:sz w:val="22"/>
                <w:szCs w:val="22"/>
                <w:lang w:val="en-US"/>
              </w:rPr>
              <w:t>47,651</w:t>
            </w:r>
          </w:p>
        </w:tc>
        <w:tc>
          <w:tcPr>
            <w:tcW w:w="73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124,894</w:t>
            </w:r>
          </w:p>
        </w:tc>
      </w:tr>
      <w:tr w:rsidR="00C64C91" w:rsidRPr="00A55D4E" w:rsidTr="001912F4">
        <w:tc>
          <w:tcPr>
            <w:tcW w:w="354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lef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ab/>
              <w:t>12) provisions for risks</w:t>
            </w:r>
          </w:p>
        </w:tc>
        <w:tc>
          <w:tcPr>
            <w:tcW w:w="728" w:type="pct"/>
            <w:tcBorders>
              <w:top w:val="single" w:sz="6" w:space="0" w:color="000000"/>
              <w:bottom w:val="single" w:sz="6" w:space="0" w:color="000000"/>
            </w:tcBorders>
            <w:shd w:val="clear" w:color="auto" w:fill="FFFFFF"/>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bCs/>
                <w:iCs/>
                <w:noProof w:val="0"/>
                <w:sz w:val="22"/>
                <w:szCs w:val="22"/>
                <w:lang w:val="en-US"/>
              </w:rPr>
              <w:t>150,644</w:t>
            </w:r>
          </w:p>
        </w:tc>
        <w:tc>
          <w:tcPr>
            <w:tcW w:w="73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57,394</w:t>
            </w:r>
          </w:p>
        </w:tc>
      </w:tr>
      <w:tr w:rsidR="00C64C91" w:rsidRPr="00A55D4E" w:rsidTr="001912F4">
        <w:tc>
          <w:tcPr>
            <w:tcW w:w="354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lef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ab/>
              <w:t>14) other operating costs</w:t>
            </w:r>
          </w:p>
        </w:tc>
        <w:tc>
          <w:tcPr>
            <w:tcW w:w="728" w:type="pct"/>
            <w:tcBorders>
              <w:top w:val="single" w:sz="6" w:space="0" w:color="000000"/>
              <w:bottom w:val="single" w:sz="6" w:space="0" w:color="000000"/>
            </w:tcBorders>
            <w:shd w:val="clear" w:color="auto" w:fill="FFFFFF"/>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bCs/>
                <w:iCs/>
                <w:noProof w:val="0"/>
                <w:sz w:val="22"/>
                <w:szCs w:val="22"/>
                <w:lang w:val="en-US"/>
              </w:rPr>
              <w:t>632,423</w:t>
            </w:r>
          </w:p>
        </w:tc>
        <w:tc>
          <w:tcPr>
            <w:tcW w:w="73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464,312</w:t>
            </w:r>
          </w:p>
        </w:tc>
      </w:tr>
      <w:tr w:rsidR="00C64C91" w:rsidRPr="00A55D4E" w:rsidTr="001912F4">
        <w:tc>
          <w:tcPr>
            <w:tcW w:w="3541" w:type="pct"/>
            <w:tcBorders>
              <w:top w:val="single" w:sz="6" w:space="0" w:color="000000"/>
              <w:bottom w:val="single" w:sz="6" w:space="0" w:color="000000"/>
            </w:tcBorders>
            <w:shd w:val="clear" w:color="auto" w:fill="F1F1F1"/>
            <w:vAlign w:val="center"/>
          </w:tcPr>
          <w:p w:rsidR="00C64C91" w:rsidRPr="00A55D4E" w:rsidRDefault="00C64C91" w:rsidP="001912F4">
            <w:pPr>
              <w:pStyle w:val="Tabella"/>
              <w:jc w:val="left"/>
              <w:rPr>
                <w:rFonts w:asciiTheme="minorHAnsi" w:hAnsiTheme="minorHAnsi" w:cstheme="minorHAnsi"/>
                <w:i/>
                <w:noProof w:val="0"/>
                <w:sz w:val="22"/>
                <w:szCs w:val="22"/>
                <w:lang w:val="en-US"/>
              </w:rPr>
            </w:pPr>
            <w:r w:rsidRPr="00A55D4E">
              <w:rPr>
                <w:rFonts w:asciiTheme="minorHAnsi" w:hAnsiTheme="minorHAnsi" w:cstheme="minorHAnsi"/>
                <w:i/>
                <w:noProof w:val="0"/>
                <w:sz w:val="22"/>
                <w:szCs w:val="22"/>
                <w:lang w:val="en-US"/>
              </w:rPr>
              <w:t>Total of cost of production</w:t>
            </w:r>
          </w:p>
        </w:tc>
        <w:tc>
          <w:tcPr>
            <w:tcW w:w="728" w:type="pct"/>
            <w:tcBorders>
              <w:top w:val="single" w:sz="6" w:space="0" w:color="000000"/>
              <w:bottom w:val="single" w:sz="6" w:space="0" w:color="000000"/>
            </w:tcBorders>
            <w:shd w:val="clear" w:color="auto" w:fill="F1F1F1"/>
          </w:tcPr>
          <w:p w:rsidR="00C64C91" w:rsidRPr="00A55D4E" w:rsidRDefault="00C64C91" w:rsidP="001912F4">
            <w:pPr>
              <w:pStyle w:val="Tabella"/>
              <w:jc w:val="right"/>
              <w:rPr>
                <w:rFonts w:asciiTheme="minorHAnsi" w:hAnsiTheme="minorHAnsi" w:cstheme="minorHAnsi"/>
                <w:i/>
                <w:noProof w:val="0"/>
                <w:sz w:val="22"/>
                <w:szCs w:val="22"/>
                <w:lang w:val="en-US"/>
              </w:rPr>
            </w:pPr>
            <w:r w:rsidRPr="00A55D4E">
              <w:rPr>
                <w:rFonts w:asciiTheme="minorHAnsi" w:hAnsiTheme="minorHAnsi" w:cstheme="minorHAnsi"/>
                <w:bCs/>
                <w:i/>
                <w:noProof w:val="0"/>
                <w:sz w:val="22"/>
                <w:szCs w:val="22"/>
                <w:lang w:val="en-US"/>
              </w:rPr>
              <w:t>38,024,072</w:t>
            </w:r>
          </w:p>
        </w:tc>
        <w:tc>
          <w:tcPr>
            <w:tcW w:w="731" w:type="pct"/>
            <w:tcBorders>
              <w:top w:val="single" w:sz="6" w:space="0" w:color="000000"/>
              <w:bottom w:val="single" w:sz="6" w:space="0" w:color="000000"/>
            </w:tcBorders>
            <w:shd w:val="clear" w:color="auto" w:fill="F1F1F1"/>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i/>
                <w:noProof w:val="0"/>
                <w:sz w:val="22"/>
                <w:szCs w:val="22"/>
                <w:lang w:val="en-US"/>
              </w:rPr>
              <w:t>37,865,807</w:t>
            </w:r>
          </w:p>
        </w:tc>
      </w:tr>
      <w:tr w:rsidR="00C64C91" w:rsidRPr="00A55D4E" w:rsidTr="001912F4">
        <w:tc>
          <w:tcPr>
            <w:tcW w:w="3541" w:type="pct"/>
            <w:tcBorders>
              <w:top w:val="single" w:sz="6" w:space="0" w:color="000000"/>
              <w:bottom w:val="single" w:sz="6" w:space="0" w:color="000000"/>
            </w:tcBorders>
            <w:shd w:val="clear" w:color="auto" w:fill="D1D1D1"/>
            <w:vAlign w:val="center"/>
          </w:tcPr>
          <w:p w:rsidR="00C64C91" w:rsidRPr="00A55D4E" w:rsidRDefault="00C64C91" w:rsidP="001912F4">
            <w:pPr>
              <w:pStyle w:val="Tabella"/>
              <w:jc w:val="left"/>
              <w:rPr>
                <w:rFonts w:asciiTheme="minorHAnsi" w:hAnsiTheme="minorHAnsi" w:cstheme="minorHAnsi"/>
                <w:b/>
                <w:noProof w:val="0"/>
                <w:sz w:val="22"/>
                <w:szCs w:val="22"/>
                <w:lang w:val="en-US"/>
              </w:rPr>
            </w:pPr>
            <w:r w:rsidRPr="00A55D4E">
              <w:rPr>
                <w:rFonts w:asciiTheme="minorHAnsi" w:hAnsiTheme="minorHAnsi" w:cstheme="minorHAnsi"/>
                <w:b/>
                <w:noProof w:val="0"/>
                <w:sz w:val="22"/>
                <w:szCs w:val="22"/>
                <w:lang w:val="en-US"/>
              </w:rPr>
              <w:t>Difference between value and costs of production (A - B)</w:t>
            </w:r>
          </w:p>
        </w:tc>
        <w:tc>
          <w:tcPr>
            <w:tcW w:w="728" w:type="pct"/>
            <w:tcBorders>
              <w:top w:val="single" w:sz="6" w:space="0" w:color="000000"/>
              <w:bottom w:val="single" w:sz="6" w:space="0" w:color="000000"/>
            </w:tcBorders>
            <w:shd w:val="clear" w:color="auto" w:fill="D1D1D1"/>
          </w:tcPr>
          <w:p w:rsidR="00C64C91" w:rsidRPr="00A55D4E" w:rsidRDefault="00C64C91" w:rsidP="001912F4">
            <w:pPr>
              <w:pStyle w:val="Tabella"/>
              <w:jc w:val="right"/>
              <w:rPr>
                <w:rFonts w:asciiTheme="minorHAnsi" w:hAnsiTheme="minorHAnsi" w:cstheme="minorHAnsi"/>
                <w:b/>
                <w:noProof w:val="0"/>
                <w:sz w:val="22"/>
                <w:szCs w:val="22"/>
                <w:lang w:val="en-US"/>
              </w:rPr>
            </w:pPr>
            <w:r w:rsidRPr="00A55D4E">
              <w:rPr>
                <w:rFonts w:asciiTheme="minorHAnsi" w:hAnsiTheme="minorHAnsi" w:cstheme="minorHAnsi"/>
                <w:b/>
                <w:iCs/>
                <w:noProof w:val="0"/>
                <w:sz w:val="22"/>
                <w:szCs w:val="22"/>
                <w:lang w:val="en-US"/>
              </w:rPr>
              <w:t>465,774</w:t>
            </w:r>
          </w:p>
        </w:tc>
        <w:tc>
          <w:tcPr>
            <w:tcW w:w="731" w:type="pct"/>
            <w:tcBorders>
              <w:top w:val="single" w:sz="6" w:space="0" w:color="000000"/>
              <w:bottom w:val="single" w:sz="6" w:space="0" w:color="000000"/>
            </w:tcBorders>
            <w:shd w:val="clear" w:color="auto" w:fill="D1D1D1"/>
            <w:vAlign w:val="center"/>
          </w:tcPr>
          <w:p w:rsidR="00C64C91" w:rsidRPr="00A55D4E" w:rsidRDefault="00C64C91" w:rsidP="001912F4">
            <w:pPr>
              <w:pStyle w:val="Tabella"/>
              <w:jc w:val="right"/>
              <w:rPr>
                <w:rFonts w:asciiTheme="minorHAnsi" w:hAnsiTheme="minorHAnsi" w:cstheme="minorHAnsi"/>
                <w:b/>
                <w:bCs/>
                <w:noProof w:val="0"/>
                <w:sz w:val="22"/>
                <w:szCs w:val="22"/>
                <w:lang w:val="en-US"/>
              </w:rPr>
            </w:pPr>
            <w:r w:rsidRPr="00A55D4E">
              <w:rPr>
                <w:rFonts w:asciiTheme="minorHAnsi" w:hAnsiTheme="minorHAnsi" w:cstheme="minorHAnsi"/>
                <w:b/>
                <w:noProof w:val="0"/>
                <w:sz w:val="22"/>
                <w:szCs w:val="22"/>
                <w:lang w:val="en-US"/>
              </w:rPr>
              <w:t>161,503</w:t>
            </w:r>
          </w:p>
        </w:tc>
      </w:tr>
      <w:tr w:rsidR="00C64C91" w:rsidRPr="00A55D4E" w:rsidTr="001912F4">
        <w:tc>
          <w:tcPr>
            <w:tcW w:w="3541" w:type="pct"/>
            <w:tcBorders>
              <w:top w:val="single" w:sz="6" w:space="0" w:color="000000"/>
              <w:bottom w:val="single" w:sz="6" w:space="0" w:color="000000"/>
            </w:tcBorders>
            <w:shd w:val="clear" w:color="auto" w:fill="D1D1D1"/>
            <w:vAlign w:val="center"/>
          </w:tcPr>
          <w:p w:rsidR="00C64C91" w:rsidRPr="00A55D4E" w:rsidRDefault="00C64C91" w:rsidP="001912F4">
            <w:pPr>
              <w:pStyle w:val="Tabella"/>
              <w:jc w:val="left"/>
              <w:rPr>
                <w:rFonts w:asciiTheme="minorHAnsi" w:hAnsiTheme="minorHAnsi" w:cstheme="minorHAnsi"/>
                <w:b/>
                <w:noProof w:val="0"/>
                <w:sz w:val="22"/>
                <w:szCs w:val="22"/>
                <w:lang w:val="en-US"/>
              </w:rPr>
            </w:pPr>
            <w:r w:rsidRPr="00A55D4E">
              <w:rPr>
                <w:rFonts w:asciiTheme="minorHAnsi" w:hAnsiTheme="minorHAnsi" w:cstheme="minorHAnsi"/>
                <w:b/>
                <w:noProof w:val="0"/>
                <w:sz w:val="22"/>
                <w:szCs w:val="22"/>
                <w:lang w:val="en-US"/>
              </w:rPr>
              <w:t>C) Financial revenues and expenses</w:t>
            </w:r>
          </w:p>
        </w:tc>
        <w:tc>
          <w:tcPr>
            <w:tcW w:w="728" w:type="pct"/>
            <w:tcBorders>
              <w:top w:val="single" w:sz="6" w:space="0" w:color="000000"/>
              <w:bottom w:val="single" w:sz="6" w:space="0" w:color="000000"/>
            </w:tcBorders>
            <w:shd w:val="clear" w:color="auto" w:fill="D1D1D1"/>
          </w:tcPr>
          <w:p w:rsidR="00C64C91" w:rsidRPr="00A55D4E" w:rsidRDefault="00C64C91" w:rsidP="001912F4">
            <w:pPr>
              <w:pStyle w:val="Tabella"/>
              <w:jc w:val="right"/>
              <w:rPr>
                <w:rFonts w:asciiTheme="minorHAnsi" w:hAnsiTheme="minorHAnsi" w:cstheme="minorHAnsi"/>
                <w:b/>
                <w:noProof w:val="0"/>
                <w:sz w:val="22"/>
                <w:szCs w:val="22"/>
                <w:lang w:val="en-US"/>
              </w:rPr>
            </w:pPr>
          </w:p>
        </w:tc>
        <w:tc>
          <w:tcPr>
            <w:tcW w:w="731" w:type="pct"/>
            <w:tcBorders>
              <w:top w:val="single" w:sz="6" w:space="0" w:color="000000"/>
              <w:bottom w:val="single" w:sz="6" w:space="0" w:color="000000"/>
            </w:tcBorders>
            <w:shd w:val="clear" w:color="auto" w:fill="D1D1D1"/>
            <w:vAlign w:val="center"/>
          </w:tcPr>
          <w:p w:rsidR="00C64C91" w:rsidRPr="00A55D4E" w:rsidRDefault="00C64C91" w:rsidP="001912F4">
            <w:pPr>
              <w:pStyle w:val="Tabella"/>
              <w:jc w:val="right"/>
              <w:rPr>
                <w:rFonts w:asciiTheme="minorHAnsi" w:hAnsiTheme="minorHAnsi" w:cstheme="minorHAnsi"/>
                <w:b/>
                <w:noProof w:val="0"/>
                <w:sz w:val="22"/>
                <w:szCs w:val="22"/>
                <w:lang w:val="en-US"/>
              </w:rPr>
            </w:pPr>
          </w:p>
        </w:tc>
      </w:tr>
      <w:tr w:rsidR="00C64C91" w:rsidRPr="00A55D4E" w:rsidTr="001912F4">
        <w:tc>
          <w:tcPr>
            <w:tcW w:w="354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lef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ab/>
              <w:t>15) financial income from investments:</w:t>
            </w:r>
          </w:p>
        </w:tc>
        <w:tc>
          <w:tcPr>
            <w:tcW w:w="728" w:type="pct"/>
            <w:tcBorders>
              <w:top w:val="single" w:sz="6" w:space="0" w:color="000000"/>
              <w:bottom w:val="single" w:sz="6" w:space="0" w:color="000000"/>
            </w:tcBorders>
            <w:shd w:val="clear" w:color="auto" w:fill="FFFFFF"/>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bCs/>
                <w:iCs/>
                <w:noProof w:val="0"/>
                <w:sz w:val="22"/>
                <w:szCs w:val="22"/>
                <w:lang w:val="en-US"/>
              </w:rPr>
              <w:t>-</w:t>
            </w:r>
          </w:p>
        </w:tc>
        <w:tc>
          <w:tcPr>
            <w:tcW w:w="73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w:t>
            </w:r>
          </w:p>
        </w:tc>
      </w:tr>
      <w:tr w:rsidR="00C64C91" w:rsidRPr="00A55D4E" w:rsidTr="001912F4">
        <w:tc>
          <w:tcPr>
            <w:tcW w:w="354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lef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ab/>
            </w:r>
            <w:r w:rsidRPr="00A55D4E">
              <w:rPr>
                <w:rFonts w:asciiTheme="minorHAnsi" w:hAnsiTheme="minorHAnsi" w:cstheme="minorHAnsi"/>
                <w:noProof w:val="0"/>
                <w:sz w:val="22"/>
                <w:szCs w:val="22"/>
                <w:lang w:val="en-US"/>
              </w:rPr>
              <w:tab/>
              <w:t>financial income from investments</w:t>
            </w:r>
          </w:p>
        </w:tc>
        <w:tc>
          <w:tcPr>
            <w:tcW w:w="728" w:type="pct"/>
            <w:tcBorders>
              <w:top w:val="single" w:sz="6" w:space="0" w:color="000000"/>
              <w:bottom w:val="single" w:sz="6" w:space="0" w:color="000000"/>
            </w:tcBorders>
            <w:shd w:val="clear" w:color="auto" w:fill="FFFFFF"/>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bCs/>
                <w:iCs/>
                <w:noProof w:val="0"/>
                <w:sz w:val="22"/>
                <w:szCs w:val="22"/>
                <w:lang w:val="en-US"/>
              </w:rPr>
              <w:t>-</w:t>
            </w:r>
          </w:p>
        </w:tc>
        <w:tc>
          <w:tcPr>
            <w:tcW w:w="73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333,061</w:t>
            </w:r>
          </w:p>
        </w:tc>
      </w:tr>
      <w:tr w:rsidR="00C64C91" w:rsidRPr="00A55D4E" w:rsidTr="001912F4">
        <w:tc>
          <w:tcPr>
            <w:tcW w:w="3541" w:type="pct"/>
            <w:tcBorders>
              <w:top w:val="single" w:sz="6" w:space="0" w:color="000000"/>
              <w:bottom w:val="single" w:sz="6" w:space="0" w:color="000000"/>
            </w:tcBorders>
            <w:shd w:val="clear" w:color="auto" w:fill="F1F1F1"/>
            <w:vAlign w:val="center"/>
          </w:tcPr>
          <w:p w:rsidR="00C64C91" w:rsidRPr="00A55D4E" w:rsidRDefault="00C64C91" w:rsidP="001912F4">
            <w:pPr>
              <w:spacing w:before="40"/>
              <w:rPr>
                <w:rFonts w:asciiTheme="minorHAnsi" w:hAnsiTheme="minorHAnsi" w:cstheme="minorHAnsi"/>
                <w:i/>
                <w:sz w:val="22"/>
                <w:szCs w:val="22"/>
              </w:rPr>
            </w:pPr>
            <w:r w:rsidRPr="00A55D4E">
              <w:rPr>
                <w:rFonts w:asciiTheme="minorHAnsi" w:hAnsiTheme="minorHAnsi" w:cstheme="minorHAnsi"/>
                <w:i/>
                <w:sz w:val="22"/>
                <w:szCs w:val="22"/>
              </w:rPr>
              <w:tab/>
            </w:r>
            <w:r w:rsidRPr="00A55D4E">
              <w:rPr>
                <w:rFonts w:asciiTheme="minorHAnsi" w:hAnsiTheme="minorHAnsi" w:cstheme="minorHAnsi"/>
                <w:i/>
                <w:sz w:val="22"/>
                <w:szCs w:val="22"/>
              </w:rPr>
              <w:tab/>
              <w:t>Total financial income from receivables recorded as fixed assets</w:t>
            </w:r>
          </w:p>
        </w:tc>
        <w:tc>
          <w:tcPr>
            <w:tcW w:w="728" w:type="pct"/>
            <w:tcBorders>
              <w:top w:val="single" w:sz="6" w:space="0" w:color="000000"/>
              <w:bottom w:val="single" w:sz="6" w:space="0" w:color="000000"/>
            </w:tcBorders>
            <w:shd w:val="clear" w:color="auto" w:fill="F1F1F1"/>
          </w:tcPr>
          <w:p w:rsidR="00C64C91" w:rsidRPr="00A55D4E" w:rsidRDefault="00C64C91" w:rsidP="001912F4">
            <w:pPr>
              <w:spacing w:before="40"/>
              <w:jc w:val="right"/>
              <w:rPr>
                <w:rFonts w:asciiTheme="minorHAnsi" w:hAnsiTheme="minorHAnsi" w:cstheme="minorHAnsi"/>
                <w:i/>
                <w:sz w:val="22"/>
                <w:szCs w:val="22"/>
              </w:rPr>
            </w:pPr>
            <w:r w:rsidRPr="00A55D4E">
              <w:rPr>
                <w:rFonts w:asciiTheme="minorHAnsi" w:hAnsiTheme="minorHAnsi" w:cstheme="minorHAnsi"/>
                <w:bCs/>
                <w:iCs/>
                <w:sz w:val="22"/>
                <w:szCs w:val="22"/>
              </w:rPr>
              <w:t>-</w:t>
            </w:r>
          </w:p>
        </w:tc>
        <w:tc>
          <w:tcPr>
            <w:tcW w:w="731" w:type="pct"/>
            <w:tcBorders>
              <w:top w:val="single" w:sz="6" w:space="0" w:color="000000"/>
              <w:bottom w:val="single" w:sz="6" w:space="0" w:color="000000"/>
            </w:tcBorders>
            <w:shd w:val="clear" w:color="auto" w:fill="F1F1F1"/>
            <w:vAlign w:val="center"/>
          </w:tcPr>
          <w:p w:rsidR="00C64C91" w:rsidRPr="00A55D4E" w:rsidRDefault="00C64C91" w:rsidP="001912F4">
            <w:pPr>
              <w:spacing w:before="40"/>
              <w:jc w:val="right"/>
              <w:rPr>
                <w:rFonts w:asciiTheme="minorHAnsi" w:hAnsiTheme="minorHAnsi" w:cstheme="minorHAnsi"/>
                <w:i/>
                <w:sz w:val="22"/>
                <w:szCs w:val="22"/>
              </w:rPr>
            </w:pPr>
            <w:r w:rsidRPr="00A55D4E">
              <w:rPr>
                <w:rFonts w:asciiTheme="minorHAnsi" w:hAnsiTheme="minorHAnsi" w:cstheme="minorHAnsi"/>
                <w:i/>
                <w:sz w:val="22"/>
                <w:szCs w:val="22"/>
              </w:rPr>
              <w:t>333,061</w:t>
            </w:r>
          </w:p>
        </w:tc>
      </w:tr>
      <w:tr w:rsidR="00C64C91" w:rsidRPr="00A55D4E" w:rsidTr="001912F4">
        <w:tc>
          <w:tcPr>
            <w:tcW w:w="354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lef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ab/>
              <w:t xml:space="preserve">16) other financial revenues </w:t>
            </w:r>
          </w:p>
        </w:tc>
        <w:tc>
          <w:tcPr>
            <w:tcW w:w="728" w:type="pct"/>
            <w:tcBorders>
              <w:top w:val="single" w:sz="6" w:space="0" w:color="000000"/>
              <w:bottom w:val="single" w:sz="6" w:space="0" w:color="000000"/>
            </w:tcBorders>
            <w:shd w:val="clear" w:color="auto" w:fill="FFFFFF"/>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bCs/>
                <w:iCs/>
                <w:noProof w:val="0"/>
                <w:sz w:val="22"/>
                <w:szCs w:val="22"/>
                <w:lang w:val="en-US"/>
              </w:rPr>
              <w:t>-</w:t>
            </w:r>
          </w:p>
        </w:tc>
        <w:tc>
          <w:tcPr>
            <w:tcW w:w="73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right"/>
              <w:rPr>
                <w:rFonts w:asciiTheme="minorHAnsi" w:hAnsiTheme="minorHAnsi" w:cstheme="minorHAnsi"/>
                <w:noProof w:val="0"/>
                <w:sz w:val="22"/>
                <w:szCs w:val="22"/>
                <w:lang w:val="en-US"/>
              </w:rPr>
            </w:pPr>
          </w:p>
        </w:tc>
      </w:tr>
      <w:tr w:rsidR="00C64C91" w:rsidRPr="00A55D4E" w:rsidTr="001912F4">
        <w:tc>
          <w:tcPr>
            <w:tcW w:w="354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lef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ab/>
            </w:r>
            <w:r w:rsidRPr="00A55D4E">
              <w:rPr>
                <w:rFonts w:asciiTheme="minorHAnsi" w:hAnsiTheme="minorHAnsi" w:cstheme="minorHAnsi"/>
                <w:noProof w:val="0"/>
                <w:sz w:val="22"/>
                <w:szCs w:val="22"/>
                <w:lang w:val="en-US"/>
              </w:rPr>
              <w:tab/>
              <w:t>a) from receivables recorded as fixed assets</w:t>
            </w:r>
          </w:p>
        </w:tc>
        <w:tc>
          <w:tcPr>
            <w:tcW w:w="728" w:type="pct"/>
            <w:tcBorders>
              <w:top w:val="single" w:sz="6" w:space="0" w:color="000000"/>
              <w:bottom w:val="single" w:sz="6" w:space="0" w:color="000000"/>
            </w:tcBorders>
            <w:shd w:val="clear" w:color="auto" w:fill="FFFFFF"/>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bCs/>
                <w:iCs/>
                <w:noProof w:val="0"/>
                <w:sz w:val="22"/>
                <w:szCs w:val="22"/>
                <w:lang w:val="en-US"/>
              </w:rPr>
              <w:t>-</w:t>
            </w:r>
          </w:p>
        </w:tc>
        <w:tc>
          <w:tcPr>
            <w:tcW w:w="73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w:t>
            </w:r>
          </w:p>
        </w:tc>
      </w:tr>
      <w:tr w:rsidR="00C64C91" w:rsidRPr="00A55D4E" w:rsidTr="001912F4">
        <w:tc>
          <w:tcPr>
            <w:tcW w:w="354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lef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ab/>
            </w:r>
            <w:r w:rsidRPr="00A55D4E">
              <w:rPr>
                <w:rFonts w:asciiTheme="minorHAnsi" w:hAnsiTheme="minorHAnsi" w:cstheme="minorHAnsi"/>
                <w:noProof w:val="0"/>
                <w:sz w:val="22"/>
                <w:szCs w:val="22"/>
                <w:lang w:val="en-US"/>
              </w:rPr>
              <w:tab/>
            </w:r>
            <w:r w:rsidRPr="00A55D4E">
              <w:rPr>
                <w:rFonts w:asciiTheme="minorHAnsi" w:hAnsiTheme="minorHAnsi" w:cstheme="minorHAnsi"/>
                <w:noProof w:val="0"/>
                <w:sz w:val="22"/>
                <w:szCs w:val="22"/>
                <w:lang w:val="en-US"/>
              </w:rPr>
              <w:tab/>
              <w:t>other</w:t>
            </w:r>
          </w:p>
        </w:tc>
        <w:tc>
          <w:tcPr>
            <w:tcW w:w="728" w:type="pct"/>
            <w:tcBorders>
              <w:top w:val="single" w:sz="6" w:space="0" w:color="000000"/>
              <w:bottom w:val="single" w:sz="6" w:space="0" w:color="000000"/>
            </w:tcBorders>
            <w:shd w:val="clear" w:color="auto" w:fill="FFFFFF"/>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bCs/>
                <w:iCs/>
                <w:noProof w:val="0"/>
                <w:sz w:val="22"/>
                <w:szCs w:val="22"/>
                <w:lang w:val="en-US"/>
              </w:rPr>
              <w:t>1,800</w:t>
            </w:r>
          </w:p>
        </w:tc>
        <w:tc>
          <w:tcPr>
            <w:tcW w:w="73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1,800</w:t>
            </w:r>
          </w:p>
        </w:tc>
      </w:tr>
      <w:tr w:rsidR="00C64C91" w:rsidRPr="00A55D4E" w:rsidTr="001912F4">
        <w:tc>
          <w:tcPr>
            <w:tcW w:w="3541" w:type="pct"/>
            <w:tcBorders>
              <w:top w:val="single" w:sz="6" w:space="0" w:color="000000"/>
              <w:bottom w:val="single" w:sz="6" w:space="0" w:color="000000"/>
            </w:tcBorders>
            <w:shd w:val="clear" w:color="auto" w:fill="F1F1F1"/>
            <w:vAlign w:val="center"/>
          </w:tcPr>
          <w:p w:rsidR="00C64C91" w:rsidRPr="00A55D4E" w:rsidRDefault="00C64C91" w:rsidP="001912F4">
            <w:pPr>
              <w:pStyle w:val="Tabella"/>
              <w:jc w:val="left"/>
              <w:rPr>
                <w:rFonts w:asciiTheme="minorHAnsi" w:hAnsiTheme="minorHAnsi" w:cstheme="minorHAnsi"/>
                <w:i/>
                <w:noProof w:val="0"/>
                <w:sz w:val="22"/>
                <w:szCs w:val="22"/>
                <w:lang w:val="en-US"/>
              </w:rPr>
            </w:pPr>
            <w:r w:rsidRPr="00A55D4E">
              <w:rPr>
                <w:rFonts w:asciiTheme="minorHAnsi" w:hAnsiTheme="minorHAnsi" w:cstheme="minorHAnsi"/>
                <w:i/>
                <w:noProof w:val="0"/>
                <w:sz w:val="22"/>
                <w:szCs w:val="22"/>
                <w:lang w:val="en-US"/>
              </w:rPr>
              <w:tab/>
            </w:r>
            <w:r w:rsidRPr="00A55D4E">
              <w:rPr>
                <w:rFonts w:asciiTheme="minorHAnsi" w:hAnsiTheme="minorHAnsi" w:cstheme="minorHAnsi"/>
                <w:i/>
                <w:noProof w:val="0"/>
                <w:sz w:val="22"/>
                <w:szCs w:val="22"/>
                <w:lang w:val="en-US"/>
              </w:rPr>
              <w:tab/>
              <w:t>Total revenues different from the previous</w:t>
            </w:r>
          </w:p>
        </w:tc>
        <w:tc>
          <w:tcPr>
            <w:tcW w:w="728" w:type="pct"/>
            <w:tcBorders>
              <w:top w:val="single" w:sz="6" w:space="0" w:color="000000"/>
              <w:bottom w:val="single" w:sz="6" w:space="0" w:color="000000"/>
            </w:tcBorders>
            <w:shd w:val="clear" w:color="auto" w:fill="F1F1F1"/>
          </w:tcPr>
          <w:p w:rsidR="00C64C91" w:rsidRPr="00A55D4E" w:rsidRDefault="00C64C91" w:rsidP="001912F4">
            <w:pPr>
              <w:pStyle w:val="Tabella"/>
              <w:jc w:val="right"/>
              <w:rPr>
                <w:rFonts w:asciiTheme="minorHAnsi" w:hAnsiTheme="minorHAnsi" w:cstheme="minorHAnsi"/>
                <w:i/>
                <w:noProof w:val="0"/>
                <w:sz w:val="22"/>
                <w:szCs w:val="22"/>
                <w:lang w:val="en-US"/>
              </w:rPr>
            </w:pPr>
            <w:r w:rsidRPr="00A55D4E">
              <w:rPr>
                <w:rFonts w:asciiTheme="minorHAnsi" w:hAnsiTheme="minorHAnsi" w:cstheme="minorHAnsi"/>
                <w:bCs/>
                <w:i/>
                <w:noProof w:val="0"/>
                <w:sz w:val="22"/>
                <w:szCs w:val="22"/>
                <w:lang w:val="en-US"/>
              </w:rPr>
              <w:t>1,800</w:t>
            </w:r>
          </w:p>
        </w:tc>
        <w:tc>
          <w:tcPr>
            <w:tcW w:w="731" w:type="pct"/>
            <w:tcBorders>
              <w:top w:val="single" w:sz="6" w:space="0" w:color="000000"/>
              <w:bottom w:val="single" w:sz="6" w:space="0" w:color="000000"/>
            </w:tcBorders>
            <w:shd w:val="clear" w:color="auto" w:fill="F1F1F1"/>
            <w:vAlign w:val="center"/>
          </w:tcPr>
          <w:p w:rsidR="00C64C91" w:rsidRPr="00A55D4E" w:rsidRDefault="00C64C91" w:rsidP="001912F4">
            <w:pPr>
              <w:pStyle w:val="Tabella"/>
              <w:jc w:val="right"/>
              <w:rPr>
                <w:rFonts w:asciiTheme="minorHAnsi" w:hAnsiTheme="minorHAnsi" w:cstheme="minorHAnsi"/>
                <w:i/>
                <w:iCs/>
                <w:noProof w:val="0"/>
                <w:sz w:val="22"/>
                <w:szCs w:val="22"/>
                <w:lang w:val="en-US"/>
              </w:rPr>
            </w:pPr>
            <w:r w:rsidRPr="00A55D4E">
              <w:rPr>
                <w:rFonts w:asciiTheme="minorHAnsi" w:hAnsiTheme="minorHAnsi" w:cstheme="minorHAnsi"/>
                <w:i/>
                <w:iCs/>
                <w:noProof w:val="0"/>
                <w:sz w:val="22"/>
                <w:szCs w:val="22"/>
                <w:lang w:val="en-US"/>
              </w:rPr>
              <w:t>1,800</w:t>
            </w:r>
          </w:p>
        </w:tc>
      </w:tr>
      <w:tr w:rsidR="00C64C91" w:rsidRPr="00A55D4E" w:rsidTr="001912F4">
        <w:tc>
          <w:tcPr>
            <w:tcW w:w="354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lef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ab/>
            </w:r>
            <w:r w:rsidRPr="00A55D4E">
              <w:rPr>
                <w:rFonts w:asciiTheme="minorHAnsi" w:hAnsiTheme="minorHAnsi" w:cstheme="minorHAnsi"/>
                <w:noProof w:val="0"/>
                <w:sz w:val="22"/>
                <w:szCs w:val="22"/>
                <w:lang w:val="en-US"/>
              </w:rPr>
              <w:tab/>
              <w:t>c) from securities included under the working capital which are not shareholdings</w:t>
            </w:r>
          </w:p>
        </w:tc>
        <w:tc>
          <w:tcPr>
            <w:tcW w:w="728" w:type="pct"/>
            <w:tcBorders>
              <w:top w:val="single" w:sz="6" w:space="0" w:color="000000"/>
              <w:bottom w:val="single" w:sz="6" w:space="0" w:color="000000"/>
            </w:tcBorders>
            <w:shd w:val="clear" w:color="auto" w:fill="FFFFFF"/>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bCs/>
                <w:iCs/>
                <w:noProof w:val="0"/>
                <w:sz w:val="22"/>
                <w:szCs w:val="22"/>
                <w:lang w:val="en-US"/>
              </w:rPr>
              <w:t>36,435</w:t>
            </w:r>
          </w:p>
        </w:tc>
        <w:tc>
          <w:tcPr>
            <w:tcW w:w="73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12,515</w:t>
            </w:r>
          </w:p>
        </w:tc>
      </w:tr>
      <w:tr w:rsidR="00C64C91" w:rsidRPr="00A55D4E" w:rsidTr="001912F4">
        <w:tc>
          <w:tcPr>
            <w:tcW w:w="354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lef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ab/>
            </w:r>
            <w:r w:rsidRPr="00A55D4E">
              <w:rPr>
                <w:rFonts w:asciiTheme="minorHAnsi" w:hAnsiTheme="minorHAnsi" w:cstheme="minorHAnsi"/>
                <w:noProof w:val="0"/>
                <w:sz w:val="22"/>
                <w:szCs w:val="22"/>
                <w:lang w:val="en-US"/>
              </w:rPr>
              <w:tab/>
              <w:t>d) revenues different from the previous</w:t>
            </w:r>
          </w:p>
        </w:tc>
        <w:tc>
          <w:tcPr>
            <w:tcW w:w="728" w:type="pct"/>
            <w:tcBorders>
              <w:top w:val="single" w:sz="6" w:space="0" w:color="000000"/>
              <w:bottom w:val="single" w:sz="6" w:space="0" w:color="000000"/>
            </w:tcBorders>
            <w:shd w:val="clear" w:color="auto" w:fill="FFFFFF"/>
          </w:tcPr>
          <w:p w:rsidR="00C64C91" w:rsidRPr="00A55D4E" w:rsidRDefault="00C64C91" w:rsidP="001912F4">
            <w:pPr>
              <w:pStyle w:val="Tabella"/>
              <w:jc w:val="right"/>
              <w:rPr>
                <w:rFonts w:asciiTheme="minorHAnsi" w:hAnsiTheme="minorHAnsi" w:cstheme="minorHAnsi"/>
                <w:bCs/>
                <w:iCs/>
                <w:noProof w:val="0"/>
                <w:sz w:val="22"/>
                <w:szCs w:val="22"/>
                <w:lang w:val="en-US"/>
              </w:rPr>
            </w:pPr>
            <w:r w:rsidRPr="00A55D4E">
              <w:rPr>
                <w:rFonts w:asciiTheme="minorHAnsi" w:hAnsiTheme="minorHAnsi" w:cstheme="minorHAnsi"/>
                <w:bCs/>
                <w:iCs/>
                <w:noProof w:val="0"/>
                <w:sz w:val="22"/>
                <w:szCs w:val="22"/>
                <w:lang w:val="en-US"/>
              </w:rPr>
              <w:t>-</w:t>
            </w:r>
          </w:p>
        </w:tc>
        <w:tc>
          <w:tcPr>
            <w:tcW w:w="73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ind w:left="21"/>
              <w:jc w:val="right"/>
              <w:rPr>
                <w:rFonts w:asciiTheme="minorHAnsi" w:hAnsiTheme="minorHAnsi" w:cstheme="minorHAnsi"/>
                <w:bCs/>
                <w:iCs/>
                <w:noProof w:val="0"/>
                <w:sz w:val="22"/>
                <w:szCs w:val="22"/>
                <w:lang w:val="en-US"/>
              </w:rPr>
            </w:pPr>
            <w:r w:rsidRPr="00A55D4E">
              <w:rPr>
                <w:rFonts w:asciiTheme="minorHAnsi" w:hAnsiTheme="minorHAnsi" w:cstheme="minorHAnsi"/>
                <w:bCs/>
                <w:iCs/>
                <w:noProof w:val="0"/>
                <w:sz w:val="22"/>
                <w:szCs w:val="22"/>
                <w:lang w:val="en-US"/>
              </w:rPr>
              <w:t>-</w:t>
            </w:r>
          </w:p>
        </w:tc>
      </w:tr>
      <w:tr w:rsidR="00C64C91" w:rsidRPr="00A55D4E" w:rsidTr="001912F4">
        <w:tc>
          <w:tcPr>
            <w:tcW w:w="354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lef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ab/>
            </w:r>
            <w:r w:rsidRPr="00A55D4E">
              <w:rPr>
                <w:rFonts w:asciiTheme="minorHAnsi" w:hAnsiTheme="minorHAnsi" w:cstheme="minorHAnsi"/>
                <w:noProof w:val="0"/>
                <w:sz w:val="22"/>
                <w:szCs w:val="22"/>
                <w:lang w:val="en-US"/>
              </w:rPr>
              <w:tab/>
            </w:r>
            <w:r w:rsidRPr="00A55D4E">
              <w:rPr>
                <w:rFonts w:asciiTheme="minorHAnsi" w:hAnsiTheme="minorHAnsi" w:cstheme="minorHAnsi"/>
                <w:noProof w:val="0"/>
                <w:sz w:val="22"/>
                <w:szCs w:val="22"/>
                <w:lang w:val="en-US"/>
              </w:rPr>
              <w:tab/>
              <w:t>other</w:t>
            </w:r>
          </w:p>
        </w:tc>
        <w:tc>
          <w:tcPr>
            <w:tcW w:w="728" w:type="pct"/>
            <w:tcBorders>
              <w:top w:val="single" w:sz="6" w:space="0" w:color="000000"/>
              <w:bottom w:val="single" w:sz="6" w:space="0" w:color="000000"/>
            </w:tcBorders>
            <w:shd w:val="clear" w:color="auto" w:fill="FFFFFF"/>
          </w:tcPr>
          <w:p w:rsidR="00C64C91" w:rsidRPr="00A55D4E" w:rsidRDefault="00C64C91" w:rsidP="001912F4">
            <w:pPr>
              <w:pStyle w:val="Tabella"/>
              <w:jc w:val="right"/>
              <w:rPr>
                <w:rFonts w:asciiTheme="minorHAnsi" w:hAnsiTheme="minorHAnsi" w:cstheme="minorHAnsi"/>
                <w:bCs/>
                <w:iCs/>
                <w:noProof w:val="0"/>
                <w:sz w:val="22"/>
                <w:szCs w:val="22"/>
                <w:lang w:val="en-US"/>
              </w:rPr>
            </w:pPr>
            <w:r w:rsidRPr="00A55D4E">
              <w:rPr>
                <w:rFonts w:asciiTheme="minorHAnsi" w:hAnsiTheme="minorHAnsi" w:cstheme="minorHAnsi"/>
                <w:bCs/>
                <w:iCs/>
                <w:noProof w:val="0"/>
                <w:sz w:val="22"/>
                <w:szCs w:val="22"/>
                <w:lang w:val="en-US"/>
              </w:rPr>
              <w:t>4,388</w:t>
            </w:r>
          </w:p>
        </w:tc>
        <w:tc>
          <w:tcPr>
            <w:tcW w:w="73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ind w:left="21"/>
              <w:jc w:val="right"/>
              <w:rPr>
                <w:rFonts w:asciiTheme="minorHAnsi" w:hAnsiTheme="minorHAnsi" w:cstheme="minorHAnsi"/>
                <w:bCs/>
                <w:iCs/>
                <w:noProof w:val="0"/>
                <w:sz w:val="22"/>
                <w:szCs w:val="22"/>
                <w:lang w:val="en-US"/>
              </w:rPr>
            </w:pPr>
            <w:r w:rsidRPr="00A55D4E">
              <w:rPr>
                <w:rFonts w:asciiTheme="minorHAnsi" w:hAnsiTheme="minorHAnsi" w:cstheme="minorHAnsi"/>
                <w:bCs/>
                <w:iCs/>
                <w:noProof w:val="0"/>
                <w:sz w:val="22"/>
                <w:szCs w:val="22"/>
                <w:lang w:val="en-US"/>
              </w:rPr>
              <w:t>37</w:t>
            </w:r>
          </w:p>
        </w:tc>
      </w:tr>
      <w:tr w:rsidR="00C64C91" w:rsidRPr="00A55D4E" w:rsidTr="001912F4">
        <w:tc>
          <w:tcPr>
            <w:tcW w:w="3541" w:type="pct"/>
            <w:tcBorders>
              <w:top w:val="single" w:sz="6" w:space="0" w:color="000000"/>
              <w:bottom w:val="single" w:sz="6" w:space="0" w:color="000000"/>
            </w:tcBorders>
            <w:shd w:val="clear" w:color="auto" w:fill="F1F1F1"/>
            <w:vAlign w:val="center"/>
          </w:tcPr>
          <w:p w:rsidR="00C64C91" w:rsidRPr="00A55D4E" w:rsidRDefault="00C64C91" w:rsidP="001912F4">
            <w:pPr>
              <w:pStyle w:val="Tabella"/>
              <w:jc w:val="left"/>
              <w:rPr>
                <w:rFonts w:asciiTheme="minorHAnsi" w:hAnsiTheme="minorHAnsi" w:cstheme="minorHAnsi"/>
                <w:i/>
                <w:noProof w:val="0"/>
                <w:sz w:val="22"/>
                <w:szCs w:val="22"/>
                <w:lang w:val="en-US"/>
              </w:rPr>
            </w:pPr>
            <w:r w:rsidRPr="00A55D4E">
              <w:rPr>
                <w:rFonts w:asciiTheme="minorHAnsi" w:hAnsiTheme="minorHAnsi" w:cstheme="minorHAnsi"/>
                <w:i/>
                <w:noProof w:val="0"/>
                <w:sz w:val="22"/>
                <w:szCs w:val="22"/>
                <w:lang w:val="en-US"/>
              </w:rPr>
              <w:tab/>
              <w:t>Total of financial revenues other than the above</w:t>
            </w:r>
          </w:p>
        </w:tc>
        <w:tc>
          <w:tcPr>
            <w:tcW w:w="728" w:type="pct"/>
            <w:tcBorders>
              <w:top w:val="single" w:sz="6" w:space="0" w:color="000000"/>
              <w:bottom w:val="single" w:sz="6" w:space="0" w:color="000000"/>
            </w:tcBorders>
            <w:shd w:val="clear" w:color="auto" w:fill="F1F1F1"/>
          </w:tcPr>
          <w:p w:rsidR="00C64C91" w:rsidRPr="00A55D4E" w:rsidRDefault="00C64C91" w:rsidP="001912F4">
            <w:pPr>
              <w:pStyle w:val="Tabella"/>
              <w:jc w:val="right"/>
              <w:rPr>
                <w:rFonts w:asciiTheme="minorHAnsi" w:hAnsiTheme="minorHAnsi" w:cstheme="minorHAnsi"/>
                <w:i/>
                <w:noProof w:val="0"/>
                <w:sz w:val="22"/>
                <w:szCs w:val="22"/>
                <w:lang w:val="en-US"/>
              </w:rPr>
            </w:pPr>
            <w:r w:rsidRPr="00A55D4E">
              <w:rPr>
                <w:rFonts w:asciiTheme="minorHAnsi" w:hAnsiTheme="minorHAnsi" w:cstheme="minorHAnsi"/>
                <w:bCs/>
                <w:i/>
                <w:noProof w:val="0"/>
                <w:sz w:val="22"/>
                <w:szCs w:val="22"/>
                <w:lang w:val="en-US"/>
              </w:rPr>
              <w:t>4,388</w:t>
            </w:r>
          </w:p>
        </w:tc>
        <w:tc>
          <w:tcPr>
            <w:tcW w:w="731" w:type="pct"/>
            <w:tcBorders>
              <w:top w:val="single" w:sz="6" w:space="0" w:color="000000"/>
              <w:bottom w:val="single" w:sz="6" w:space="0" w:color="000000"/>
            </w:tcBorders>
            <w:shd w:val="clear" w:color="auto" w:fill="F1F1F1"/>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bCs/>
                <w:iCs/>
                <w:noProof w:val="0"/>
                <w:sz w:val="22"/>
                <w:szCs w:val="22"/>
                <w:lang w:val="en-US"/>
              </w:rPr>
              <w:t>37</w:t>
            </w:r>
          </w:p>
        </w:tc>
      </w:tr>
      <w:tr w:rsidR="00C64C91" w:rsidRPr="00A55D4E" w:rsidTr="001912F4">
        <w:tc>
          <w:tcPr>
            <w:tcW w:w="3541" w:type="pct"/>
            <w:tcBorders>
              <w:top w:val="single" w:sz="6" w:space="0" w:color="000000"/>
              <w:bottom w:val="single" w:sz="6" w:space="0" w:color="000000"/>
            </w:tcBorders>
            <w:shd w:val="clear" w:color="auto" w:fill="F1F1F1"/>
            <w:vAlign w:val="center"/>
          </w:tcPr>
          <w:p w:rsidR="00C64C91" w:rsidRPr="00A55D4E" w:rsidRDefault="00C64C91" w:rsidP="001912F4">
            <w:pPr>
              <w:pStyle w:val="Tabella"/>
              <w:jc w:val="left"/>
              <w:rPr>
                <w:rFonts w:asciiTheme="minorHAnsi" w:hAnsiTheme="minorHAnsi" w:cstheme="minorHAnsi"/>
                <w:i/>
                <w:noProof w:val="0"/>
                <w:sz w:val="22"/>
                <w:szCs w:val="22"/>
                <w:lang w:val="en-US"/>
              </w:rPr>
            </w:pPr>
            <w:r w:rsidRPr="00A55D4E">
              <w:rPr>
                <w:rFonts w:asciiTheme="minorHAnsi" w:hAnsiTheme="minorHAnsi" w:cstheme="minorHAnsi"/>
                <w:i/>
                <w:noProof w:val="0"/>
                <w:sz w:val="22"/>
                <w:szCs w:val="22"/>
                <w:lang w:val="en-US"/>
              </w:rPr>
              <w:tab/>
              <w:t>Total of other financial revenues</w:t>
            </w:r>
          </w:p>
        </w:tc>
        <w:tc>
          <w:tcPr>
            <w:tcW w:w="728" w:type="pct"/>
            <w:tcBorders>
              <w:top w:val="single" w:sz="6" w:space="0" w:color="000000"/>
              <w:bottom w:val="single" w:sz="6" w:space="0" w:color="000000"/>
            </w:tcBorders>
            <w:shd w:val="clear" w:color="auto" w:fill="F1F1F1"/>
          </w:tcPr>
          <w:p w:rsidR="00C64C91" w:rsidRPr="00A55D4E" w:rsidRDefault="00C64C91" w:rsidP="001912F4">
            <w:pPr>
              <w:pStyle w:val="Tabella"/>
              <w:jc w:val="right"/>
              <w:rPr>
                <w:rFonts w:asciiTheme="minorHAnsi" w:hAnsiTheme="minorHAnsi" w:cstheme="minorHAnsi"/>
                <w:bCs/>
                <w:i/>
                <w:noProof w:val="0"/>
                <w:sz w:val="22"/>
                <w:szCs w:val="22"/>
                <w:lang w:val="en-US"/>
              </w:rPr>
            </w:pPr>
            <w:r w:rsidRPr="00A55D4E">
              <w:rPr>
                <w:rFonts w:asciiTheme="minorHAnsi" w:hAnsiTheme="minorHAnsi" w:cstheme="minorHAnsi"/>
                <w:bCs/>
                <w:i/>
                <w:noProof w:val="0"/>
                <w:sz w:val="22"/>
                <w:szCs w:val="22"/>
                <w:lang w:val="en-US"/>
              </w:rPr>
              <w:t>42,623</w:t>
            </w:r>
          </w:p>
        </w:tc>
        <w:tc>
          <w:tcPr>
            <w:tcW w:w="731" w:type="pct"/>
            <w:tcBorders>
              <w:top w:val="single" w:sz="6" w:space="0" w:color="000000"/>
              <w:bottom w:val="single" w:sz="6" w:space="0" w:color="000000"/>
            </w:tcBorders>
            <w:shd w:val="clear" w:color="auto" w:fill="F1F1F1"/>
            <w:vAlign w:val="center"/>
          </w:tcPr>
          <w:p w:rsidR="00C64C91" w:rsidRPr="00A55D4E" w:rsidRDefault="00C64C91" w:rsidP="001912F4">
            <w:pPr>
              <w:pStyle w:val="Tabella"/>
              <w:jc w:val="right"/>
              <w:rPr>
                <w:rFonts w:asciiTheme="minorHAnsi" w:hAnsiTheme="minorHAnsi" w:cstheme="minorHAnsi"/>
                <w:i/>
                <w:noProof w:val="0"/>
                <w:sz w:val="22"/>
                <w:szCs w:val="22"/>
                <w:lang w:val="en-US"/>
              </w:rPr>
            </w:pPr>
            <w:r w:rsidRPr="00A55D4E">
              <w:rPr>
                <w:rFonts w:asciiTheme="minorHAnsi" w:hAnsiTheme="minorHAnsi" w:cstheme="minorHAnsi"/>
                <w:i/>
                <w:noProof w:val="0"/>
                <w:sz w:val="22"/>
                <w:szCs w:val="22"/>
                <w:lang w:val="en-US"/>
              </w:rPr>
              <w:t>14,352</w:t>
            </w:r>
          </w:p>
        </w:tc>
      </w:tr>
      <w:tr w:rsidR="00C64C91" w:rsidRPr="00A55D4E" w:rsidTr="001912F4">
        <w:tc>
          <w:tcPr>
            <w:tcW w:w="354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lef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ab/>
              <w:t>17) Interests and financial expenses</w:t>
            </w:r>
          </w:p>
        </w:tc>
        <w:tc>
          <w:tcPr>
            <w:tcW w:w="728" w:type="pct"/>
            <w:tcBorders>
              <w:top w:val="single" w:sz="6" w:space="0" w:color="000000"/>
              <w:bottom w:val="single" w:sz="6" w:space="0" w:color="000000"/>
            </w:tcBorders>
            <w:shd w:val="clear" w:color="auto" w:fill="FFFFFF"/>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bCs/>
                <w:iCs/>
                <w:noProof w:val="0"/>
                <w:sz w:val="22"/>
                <w:szCs w:val="22"/>
                <w:lang w:val="en-US"/>
              </w:rPr>
              <w:t>-</w:t>
            </w:r>
          </w:p>
        </w:tc>
        <w:tc>
          <w:tcPr>
            <w:tcW w:w="73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w:t>
            </w:r>
          </w:p>
        </w:tc>
      </w:tr>
      <w:tr w:rsidR="00C64C91" w:rsidRPr="00A55D4E" w:rsidTr="001912F4">
        <w:tc>
          <w:tcPr>
            <w:tcW w:w="354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lef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ab/>
            </w:r>
            <w:r w:rsidRPr="00A55D4E">
              <w:rPr>
                <w:rFonts w:asciiTheme="minorHAnsi" w:hAnsiTheme="minorHAnsi" w:cstheme="minorHAnsi"/>
                <w:noProof w:val="0"/>
                <w:sz w:val="22"/>
                <w:szCs w:val="22"/>
                <w:lang w:val="en-US"/>
              </w:rPr>
              <w:tab/>
              <w:t>other</w:t>
            </w:r>
          </w:p>
        </w:tc>
        <w:tc>
          <w:tcPr>
            <w:tcW w:w="728" w:type="pct"/>
            <w:tcBorders>
              <w:top w:val="single" w:sz="6" w:space="0" w:color="000000"/>
              <w:bottom w:val="single" w:sz="6" w:space="0" w:color="000000"/>
            </w:tcBorders>
            <w:shd w:val="clear" w:color="auto" w:fill="FFFFFF"/>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bCs/>
                <w:iCs/>
                <w:noProof w:val="0"/>
                <w:sz w:val="22"/>
                <w:szCs w:val="22"/>
                <w:lang w:val="en-US"/>
              </w:rPr>
              <w:t>54,209</w:t>
            </w:r>
          </w:p>
        </w:tc>
        <w:tc>
          <w:tcPr>
            <w:tcW w:w="73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31,343</w:t>
            </w:r>
          </w:p>
        </w:tc>
      </w:tr>
      <w:tr w:rsidR="00C64C91" w:rsidRPr="00A55D4E" w:rsidTr="001912F4">
        <w:tc>
          <w:tcPr>
            <w:tcW w:w="3541" w:type="pct"/>
            <w:tcBorders>
              <w:top w:val="single" w:sz="6" w:space="0" w:color="000000"/>
              <w:bottom w:val="single" w:sz="6" w:space="0" w:color="000000"/>
            </w:tcBorders>
            <w:shd w:val="clear" w:color="auto" w:fill="F1F1F1"/>
            <w:vAlign w:val="center"/>
          </w:tcPr>
          <w:p w:rsidR="00C64C91" w:rsidRPr="00A55D4E" w:rsidRDefault="00C64C91" w:rsidP="001912F4">
            <w:pPr>
              <w:pStyle w:val="Tabella"/>
              <w:jc w:val="left"/>
              <w:rPr>
                <w:rFonts w:asciiTheme="minorHAnsi" w:hAnsiTheme="minorHAnsi" w:cstheme="minorHAnsi"/>
                <w:i/>
                <w:noProof w:val="0"/>
                <w:sz w:val="22"/>
                <w:szCs w:val="22"/>
                <w:lang w:val="en-US"/>
              </w:rPr>
            </w:pPr>
            <w:r w:rsidRPr="00A55D4E">
              <w:rPr>
                <w:rFonts w:asciiTheme="minorHAnsi" w:hAnsiTheme="minorHAnsi" w:cstheme="minorHAnsi"/>
                <w:i/>
                <w:noProof w:val="0"/>
                <w:sz w:val="22"/>
                <w:szCs w:val="22"/>
                <w:lang w:val="en-US"/>
              </w:rPr>
              <w:tab/>
              <w:t xml:space="preserve">Total interests and financial </w:t>
            </w:r>
            <w:r w:rsidRPr="00A55D4E">
              <w:rPr>
                <w:rFonts w:asciiTheme="minorHAnsi" w:hAnsiTheme="minorHAnsi" w:cstheme="minorHAnsi"/>
                <w:noProof w:val="0"/>
                <w:sz w:val="22"/>
                <w:szCs w:val="22"/>
                <w:lang w:val="en-US"/>
              </w:rPr>
              <w:t>expenses</w:t>
            </w:r>
          </w:p>
        </w:tc>
        <w:tc>
          <w:tcPr>
            <w:tcW w:w="728" w:type="pct"/>
            <w:tcBorders>
              <w:top w:val="single" w:sz="6" w:space="0" w:color="000000"/>
              <w:bottom w:val="single" w:sz="6" w:space="0" w:color="000000"/>
            </w:tcBorders>
            <w:shd w:val="clear" w:color="auto" w:fill="F1F1F1"/>
          </w:tcPr>
          <w:p w:rsidR="00C64C91" w:rsidRPr="00A55D4E" w:rsidRDefault="00C64C91" w:rsidP="001912F4">
            <w:pPr>
              <w:pStyle w:val="Tabella"/>
              <w:jc w:val="right"/>
              <w:rPr>
                <w:rFonts w:asciiTheme="minorHAnsi" w:hAnsiTheme="minorHAnsi" w:cstheme="minorHAnsi"/>
                <w:i/>
                <w:noProof w:val="0"/>
                <w:sz w:val="22"/>
                <w:szCs w:val="22"/>
                <w:lang w:val="en-US"/>
              </w:rPr>
            </w:pPr>
            <w:r w:rsidRPr="00A55D4E">
              <w:rPr>
                <w:rFonts w:asciiTheme="minorHAnsi" w:hAnsiTheme="minorHAnsi" w:cstheme="minorHAnsi"/>
                <w:bCs/>
                <w:iCs/>
                <w:noProof w:val="0"/>
                <w:sz w:val="22"/>
                <w:szCs w:val="22"/>
                <w:lang w:val="en-US"/>
              </w:rPr>
              <w:t>54,209</w:t>
            </w:r>
          </w:p>
        </w:tc>
        <w:tc>
          <w:tcPr>
            <w:tcW w:w="731" w:type="pct"/>
            <w:tcBorders>
              <w:top w:val="single" w:sz="6" w:space="0" w:color="000000"/>
              <w:bottom w:val="single" w:sz="6" w:space="0" w:color="000000"/>
            </w:tcBorders>
            <w:shd w:val="clear" w:color="auto" w:fill="F1F1F1"/>
            <w:vAlign w:val="center"/>
          </w:tcPr>
          <w:p w:rsidR="00C64C91" w:rsidRPr="00A55D4E" w:rsidRDefault="00C64C91" w:rsidP="001912F4">
            <w:pPr>
              <w:pStyle w:val="Tabella"/>
              <w:jc w:val="right"/>
              <w:rPr>
                <w:rFonts w:asciiTheme="minorHAnsi" w:hAnsiTheme="minorHAnsi" w:cstheme="minorHAnsi"/>
                <w:i/>
                <w:iCs/>
                <w:noProof w:val="0"/>
                <w:sz w:val="22"/>
                <w:szCs w:val="22"/>
                <w:lang w:val="en-US"/>
              </w:rPr>
            </w:pPr>
            <w:r w:rsidRPr="00A55D4E">
              <w:rPr>
                <w:rFonts w:asciiTheme="minorHAnsi" w:hAnsiTheme="minorHAnsi" w:cstheme="minorHAnsi"/>
                <w:i/>
                <w:iCs/>
                <w:noProof w:val="0"/>
                <w:sz w:val="22"/>
                <w:szCs w:val="22"/>
                <w:lang w:val="en-US"/>
              </w:rPr>
              <w:t>31,343</w:t>
            </w:r>
          </w:p>
        </w:tc>
      </w:tr>
      <w:tr w:rsidR="00C64C91" w:rsidRPr="00A55D4E" w:rsidTr="001912F4">
        <w:tc>
          <w:tcPr>
            <w:tcW w:w="354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lef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ab/>
              <w:t>17-bis) exchange gains and losses</w:t>
            </w:r>
          </w:p>
        </w:tc>
        <w:tc>
          <w:tcPr>
            <w:tcW w:w="728" w:type="pct"/>
            <w:tcBorders>
              <w:top w:val="single" w:sz="6" w:space="0" w:color="000000"/>
              <w:bottom w:val="single" w:sz="6" w:space="0" w:color="000000"/>
            </w:tcBorders>
            <w:shd w:val="clear" w:color="auto" w:fill="FFFFFF"/>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bCs/>
                <w:iCs/>
                <w:noProof w:val="0"/>
                <w:sz w:val="22"/>
                <w:szCs w:val="22"/>
                <w:lang w:val="en-US"/>
              </w:rPr>
              <w:t>(942)</w:t>
            </w:r>
          </w:p>
        </w:tc>
        <w:tc>
          <w:tcPr>
            <w:tcW w:w="73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1,061</w:t>
            </w:r>
          </w:p>
        </w:tc>
      </w:tr>
      <w:tr w:rsidR="00C64C91" w:rsidRPr="00A55D4E" w:rsidTr="001912F4">
        <w:tc>
          <w:tcPr>
            <w:tcW w:w="3541" w:type="pct"/>
            <w:tcBorders>
              <w:top w:val="single" w:sz="6" w:space="0" w:color="000000"/>
              <w:bottom w:val="single" w:sz="6" w:space="0" w:color="000000"/>
            </w:tcBorders>
            <w:shd w:val="clear" w:color="auto" w:fill="F1F1F1"/>
            <w:vAlign w:val="center"/>
          </w:tcPr>
          <w:p w:rsidR="00C64C91" w:rsidRPr="00A55D4E" w:rsidRDefault="00C64C91" w:rsidP="001912F4">
            <w:pPr>
              <w:pStyle w:val="Tabella"/>
              <w:jc w:val="left"/>
              <w:rPr>
                <w:rFonts w:asciiTheme="minorHAnsi" w:hAnsiTheme="minorHAnsi" w:cstheme="minorHAnsi"/>
                <w:i/>
                <w:noProof w:val="0"/>
                <w:sz w:val="22"/>
                <w:szCs w:val="22"/>
                <w:lang w:val="en-US"/>
              </w:rPr>
            </w:pPr>
            <w:r w:rsidRPr="00A55D4E">
              <w:rPr>
                <w:rFonts w:asciiTheme="minorHAnsi" w:hAnsiTheme="minorHAnsi" w:cstheme="minorHAnsi"/>
                <w:i/>
                <w:noProof w:val="0"/>
                <w:sz w:val="22"/>
                <w:szCs w:val="22"/>
                <w:lang w:val="en-US"/>
              </w:rPr>
              <w:t xml:space="preserve">Total financial revenues and </w:t>
            </w:r>
            <w:r w:rsidRPr="00A55D4E">
              <w:rPr>
                <w:rFonts w:asciiTheme="minorHAnsi" w:hAnsiTheme="minorHAnsi" w:cstheme="minorHAnsi"/>
                <w:noProof w:val="0"/>
                <w:sz w:val="22"/>
                <w:szCs w:val="22"/>
                <w:lang w:val="en-US"/>
              </w:rPr>
              <w:t>expenses</w:t>
            </w:r>
            <w:r w:rsidRPr="00A55D4E">
              <w:rPr>
                <w:rFonts w:asciiTheme="minorHAnsi" w:hAnsiTheme="minorHAnsi" w:cstheme="minorHAnsi"/>
                <w:i/>
                <w:noProof w:val="0"/>
                <w:sz w:val="22"/>
                <w:szCs w:val="22"/>
                <w:lang w:val="en-US"/>
              </w:rPr>
              <w:t xml:space="preserve"> (15+16-17+-17-bis)</w:t>
            </w:r>
          </w:p>
        </w:tc>
        <w:tc>
          <w:tcPr>
            <w:tcW w:w="728" w:type="pct"/>
            <w:tcBorders>
              <w:top w:val="single" w:sz="6" w:space="0" w:color="000000"/>
              <w:bottom w:val="single" w:sz="6" w:space="0" w:color="000000"/>
            </w:tcBorders>
            <w:shd w:val="clear" w:color="auto" w:fill="F1F1F1"/>
          </w:tcPr>
          <w:p w:rsidR="00C64C91" w:rsidRPr="00A55D4E" w:rsidRDefault="00C64C91" w:rsidP="001912F4">
            <w:pPr>
              <w:pStyle w:val="Tabella"/>
              <w:jc w:val="right"/>
              <w:rPr>
                <w:rFonts w:asciiTheme="minorHAnsi" w:hAnsiTheme="minorHAnsi" w:cstheme="minorHAnsi"/>
                <w:i/>
                <w:noProof w:val="0"/>
                <w:sz w:val="22"/>
                <w:szCs w:val="22"/>
                <w:lang w:val="en-US"/>
              </w:rPr>
            </w:pPr>
            <w:r w:rsidRPr="00A55D4E">
              <w:rPr>
                <w:rFonts w:asciiTheme="minorHAnsi" w:hAnsiTheme="minorHAnsi" w:cstheme="minorHAnsi"/>
                <w:bCs/>
                <w:iCs/>
                <w:noProof w:val="0"/>
                <w:sz w:val="22"/>
                <w:szCs w:val="22"/>
                <w:lang w:val="en-US"/>
              </w:rPr>
              <w:t>(12,528)</w:t>
            </w:r>
          </w:p>
        </w:tc>
        <w:tc>
          <w:tcPr>
            <w:tcW w:w="731" w:type="pct"/>
            <w:tcBorders>
              <w:top w:val="single" w:sz="6" w:space="0" w:color="000000"/>
              <w:bottom w:val="single" w:sz="6" w:space="0" w:color="000000"/>
            </w:tcBorders>
            <w:shd w:val="clear" w:color="auto" w:fill="F1F1F1"/>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i/>
                <w:noProof w:val="0"/>
                <w:sz w:val="22"/>
                <w:szCs w:val="22"/>
                <w:lang w:val="en-US"/>
              </w:rPr>
              <w:t>317,131</w:t>
            </w:r>
          </w:p>
        </w:tc>
      </w:tr>
      <w:tr w:rsidR="00C64C91" w:rsidRPr="00A55D4E" w:rsidTr="001912F4">
        <w:tc>
          <w:tcPr>
            <w:tcW w:w="3541" w:type="pct"/>
            <w:tcBorders>
              <w:top w:val="single" w:sz="6" w:space="0" w:color="000000"/>
              <w:bottom w:val="single" w:sz="6" w:space="0" w:color="000000"/>
            </w:tcBorders>
            <w:shd w:val="clear" w:color="auto" w:fill="D1D1D1"/>
            <w:vAlign w:val="center"/>
          </w:tcPr>
          <w:p w:rsidR="00C64C91" w:rsidRPr="00A55D4E" w:rsidRDefault="00C64C91" w:rsidP="001912F4">
            <w:pPr>
              <w:pStyle w:val="Tabella"/>
              <w:jc w:val="left"/>
              <w:rPr>
                <w:rFonts w:asciiTheme="minorHAnsi" w:hAnsiTheme="minorHAnsi" w:cstheme="minorHAnsi"/>
                <w:b/>
                <w:noProof w:val="0"/>
                <w:sz w:val="22"/>
                <w:szCs w:val="22"/>
                <w:lang w:val="en-US"/>
              </w:rPr>
            </w:pPr>
            <w:r w:rsidRPr="00A55D4E">
              <w:rPr>
                <w:rFonts w:asciiTheme="minorHAnsi" w:hAnsiTheme="minorHAnsi" w:cstheme="minorHAnsi"/>
                <w:b/>
                <w:noProof w:val="0"/>
                <w:sz w:val="22"/>
                <w:szCs w:val="22"/>
                <w:lang w:val="en-US"/>
              </w:rPr>
              <w:t>Result before taxes (A-B+-C+-D)</w:t>
            </w:r>
          </w:p>
        </w:tc>
        <w:tc>
          <w:tcPr>
            <w:tcW w:w="728" w:type="pct"/>
            <w:tcBorders>
              <w:top w:val="single" w:sz="6" w:space="0" w:color="000000"/>
              <w:bottom w:val="single" w:sz="6" w:space="0" w:color="000000"/>
            </w:tcBorders>
            <w:shd w:val="clear" w:color="auto" w:fill="D1D1D1"/>
          </w:tcPr>
          <w:p w:rsidR="00C64C91" w:rsidRPr="00A55D4E" w:rsidRDefault="00C64C91" w:rsidP="001912F4">
            <w:pPr>
              <w:pStyle w:val="Tabella"/>
              <w:jc w:val="right"/>
              <w:rPr>
                <w:rFonts w:asciiTheme="minorHAnsi" w:hAnsiTheme="minorHAnsi" w:cstheme="minorHAnsi"/>
                <w:b/>
                <w:noProof w:val="0"/>
                <w:sz w:val="22"/>
                <w:szCs w:val="22"/>
                <w:lang w:val="en-US"/>
              </w:rPr>
            </w:pPr>
            <w:r w:rsidRPr="00A55D4E">
              <w:rPr>
                <w:rFonts w:asciiTheme="minorHAnsi" w:hAnsiTheme="minorHAnsi" w:cstheme="minorHAnsi"/>
                <w:b/>
                <w:iCs/>
                <w:noProof w:val="0"/>
                <w:sz w:val="22"/>
                <w:szCs w:val="22"/>
                <w:lang w:val="en-US"/>
              </w:rPr>
              <w:t>453,246</w:t>
            </w:r>
          </w:p>
        </w:tc>
        <w:tc>
          <w:tcPr>
            <w:tcW w:w="731" w:type="pct"/>
            <w:tcBorders>
              <w:top w:val="single" w:sz="6" w:space="0" w:color="000000"/>
              <w:bottom w:val="single" w:sz="6" w:space="0" w:color="000000"/>
            </w:tcBorders>
            <w:shd w:val="clear" w:color="auto" w:fill="D1D1D1"/>
            <w:vAlign w:val="center"/>
          </w:tcPr>
          <w:p w:rsidR="00C64C91" w:rsidRPr="00A55D4E" w:rsidRDefault="00C64C91" w:rsidP="001912F4">
            <w:pPr>
              <w:pStyle w:val="Tabella"/>
              <w:jc w:val="right"/>
              <w:rPr>
                <w:rFonts w:asciiTheme="minorHAnsi" w:hAnsiTheme="minorHAnsi" w:cstheme="minorHAnsi"/>
                <w:b/>
                <w:noProof w:val="0"/>
                <w:sz w:val="22"/>
                <w:szCs w:val="22"/>
                <w:lang w:val="en-US"/>
              </w:rPr>
            </w:pPr>
            <w:r w:rsidRPr="00A55D4E">
              <w:rPr>
                <w:rFonts w:asciiTheme="minorHAnsi" w:hAnsiTheme="minorHAnsi" w:cstheme="minorHAnsi"/>
                <w:b/>
                <w:noProof w:val="0"/>
                <w:sz w:val="22"/>
                <w:szCs w:val="22"/>
                <w:lang w:val="en-US"/>
              </w:rPr>
              <w:t>478,634</w:t>
            </w:r>
          </w:p>
        </w:tc>
      </w:tr>
      <w:tr w:rsidR="00C64C91" w:rsidRPr="00A55D4E" w:rsidTr="001912F4">
        <w:tc>
          <w:tcPr>
            <w:tcW w:w="3541" w:type="pct"/>
            <w:tcBorders>
              <w:top w:val="single" w:sz="6" w:space="0" w:color="000000"/>
              <w:bottom w:val="single" w:sz="6" w:space="0" w:color="000000"/>
            </w:tcBorders>
            <w:shd w:val="clear" w:color="auto" w:fill="D1D1D1"/>
            <w:vAlign w:val="center"/>
          </w:tcPr>
          <w:p w:rsidR="00C64C91" w:rsidRPr="00A55D4E" w:rsidRDefault="00C64C91" w:rsidP="001912F4">
            <w:pPr>
              <w:pStyle w:val="Tabella"/>
              <w:jc w:val="left"/>
              <w:rPr>
                <w:rFonts w:asciiTheme="minorHAnsi" w:hAnsiTheme="minorHAnsi" w:cstheme="minorHAnsi"/>
                <w:b/>
                <w:noProof w:val="0"/>
                <w:sz w:val="22"/>
                <w:szCs w:val="22"/>
                <w:lang w:val="en-US"/>
              </w:rPr>
            </w:pPr>
            <w:r w:rsidRPr="00A55D4E">
              <w:rPr>
                <w:rFonts w:asciiTheme="minorHAnsi" w:hAnsiTheme="minorHAnsi" w:cstheme="minorHAnsi"/>
                <w:b/>
                <w:noProof w:val="0"/>
                <w:sz w:val="22"/>
                <w:szCs w:val="22"/>
                <w:lang w:val="en-US"/>
              </w:rPr>
              <w:t>20) Current, deferred and prepaid taxes on the income of the year</w:t>
            </w:r>
          </w:p>
        </w:tc>
        <w:tc>
          <w:tcPr>
            <w:tcW w:w="728" w:type="pct"/>
            <w:tcBorders>
              <w:top w:val="single" w:sz="6" w:space="0" w:color="000000"/>
              <w:bottom w:val="single" w:sz="6" w:space="0" w:color="000000"/>
            </w:tcBorders>
            <w:shd w:val="clear" w:color="auto" w:fill="D1D1D1"/>
          </w:tcPr>
          <w:p w:rsidR="00C64C91" w:rsidRPr="00A55D4E" w:rsidRDefault="00C64C91" w:rsidP="001912F4">
            <w:pPr>
              <w:pStyle w:val="Tabella"/>
              <w:jc w:val="right"/>
              <w:rPr>
                <w:rFonts w:asciiTheme="minorHAnsi" w:hAnsiTheme="minorHAnsi" w:cstheme="minorHAnsi"/>
                <w:b/>
                <w:noProof w:val="0"/>
                <w:sz w:val="22"/>
                <w:szCs w:val="22"/>
                <w:lang w:val="en-US"/>
              </w:rPr>
            </w:pPr>
          </w:p>
        </w:tc>
        <w:tc>
          <w:tcPr>
            <w:tcW w:w="731" w:type="pct"/>
            <w:tcBorders>
              <w:top w:val="single" w:sz="6" w:space="0" w:color="000000"/>
              <w:bottom w:val="single" w:sz="6" w:space="0" w:color="000000"/>
            </w:tcBorders>
            <w:shd w:val="clear" w:color="auto" w:fill="D1D1D1"/>
            <w:vAlign w:val="center"/>
          </w:tcPr>
          <w:p w:rsidR="00C64C91" w:rsidRPr="00A55D4E" w:rsidRDefault="00C64C91" w:rsidP="001912F4">
            <w:pPr>
              <w:pStyle w:val="Tabella"/>
              <w:jc w:val="right"/>
              <w:rPr>
                <w:rFonts w:asciiTheme="minorHAnsi" w:hAnsiTheme="minorHAnsi" w:cstheme="minorHAnsi"/>
                <w:noProof w:val="0"/>
                <w:sz w:val="22"/>
                <w:szCs w:val="22"/>
                <w:lang w:val="en-US"/>
              </w:rPr>
            </w:pPr>
          </w:p>
        </w:tc>
      </w:tr>
      <w:tr w:rsidR="00C64C91" w:rsidRPr="00A55D4E" w:rsidTr="001912F4">
        <w:tc>
          <w:tcPr>
            <w:tcW w:w="354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lef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ab/>
              <w:t>current taxes</w:t>
            </w:r>
          </w:p>
        </w:tc>
        <w:tc>
          <w:tcPr>
            <w:tcW w:w="728" w:type="pct"/>
            <w:tcBorders>
              <w:top w:val="single" w:sz="6" w:space="0" w:color="000000"/>
              <w:bottom w:val="single" w:sz="6" w:space="0" w:color="000000"/>
            </w:tcBorders>
            <w:shd w:val="clear" w:color="auto" w:fill="FFFFFF"/>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bCs/>
                <w:iCs/>
                <w:noProof w:val="0"/>
                <w:sz w:val="22"/>
                <w:szCs w:val="22"/>
                <w:lang w:val="en-US"/>
              </w:rPr>
              <w:t>156,734</w:t>
            </w:r>
          </w:p>
        </w:tc>
        <w:tc>
          <w:tcPr>
            <w:tcW w:w="73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157,022</w:t>
            </w:r>
          </w:p>
        </w:tc>
      </w:tr>
      <w:tr w:rsidR="00C64C91" w:rsidRPr="00A55D4E" w:rsidTr="001912F4">
        <w:tc>
          <w:tcPr>
            <w:tcW w:w="354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lef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ab/>
              <w:t>taxes related to previous years</w:t>
            </w:r>
          </w:p>
        </w:tc>
        <w:tc>
          <w:tcPr>
            <w:tcW w:w="728" w:type="pct"/>
            <w:tcBorders>
              <w:top w:val="single" w:sz="6" w:space="0" w:color="000000"/>
              <w:bottom w:val="single" w:sz="6" w:space="0" w:color="000000"/>
            </w:tcBorders>
            <w:shd w:val="clear" w:color="auto" w:fill="FFFFFF"/>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bCs/>
                <w:iCs/>
                <w:noProof w:val="0"/>
                <w:sz w:val="22"/>
                <w:szCs w:val="22"/>
                <w:lang w:val="en-US"/>
              </w:rPr>
              <w:t>127,725</w:t>
            </w:r>
          </w:p>
        </w:tc>
        <w:tc>
          <w:tcPr>
            <w:tcW w:w="731" w:type="pct"/>
            <w:tcBorders>
              <w:top w:val="single" w:sz="6" w:space="0" w:color="000000"/>
              <w:bottom w:val="single" w:sz="6" w:space="0" w:color="000000"/>
            </w:tcBorders>
            <w:shd w:val="clear" w:color="auto" w:fill="FFFFFF"/>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noProof w:val="0"/>
                <w:sz w:val="22"/>
                <w:szCs w:val="22"/>
                <w:lang w:val="en-US"/>
              </w:rPr>
              <w:t>20,687</w:t>
            </w:r>
          </w:p>
        </w:tc>
      </w:tr>
      <w:tr w:rsidR="00C64C91" w:rsidRPr="00A55D4E" w:rsidTr="001912F4">
        <w:tc>
          <w:tcPr>
            <w:tcW w:w="3541" w:type="pct"/>
            <w:tcBorders>
              <w:top w:val="single" w:sz="6" w:space="0" w:color="000000"/>
              <w:bottom w:val="single" w:sz="6" w:space="0" w:color="000000"/>
            </w:tcBorders>
            <w:shd w:val="clear" w:color="auto" w:fill="F1F1F1"/>
            <w:vAlign w:val="center"/>
          </w:tcPr>
          <w:p w:rsidR="00C64C91" w:rsidRPr="00A55D4E" w:rsidRDefault="00C64C91" w:rsidP="001912F4">
            <w:pPr>
              <w:pStyle w:val="Tabella"/>
              <w:jc w:val="left"/>
              <w:rPr>
                <w:rFonts w:asciiTheme="minorHAnsi" w:hAnsiTheme="minorHAnsi" w:cstheme="minorHAnsi"/>
                <w:i/>
                <w:noProof w:val="0"/>
                <w:sz w:val="22"/>
                <w:szCs w:val="22"/>
                <w:lang w:val="en-US"/>
              </w:rPr>
            </w:pPr>
            <w:r w:rsidRPr="00A55D4E">
              <w:rPr>
                <w:rFonts w:asciiTheme="minorHAnsi" w:hAnsiTheme="minorHAnsi" w:cstheme="minorHAnsi"/>
                <w:i/>
                <w:noProof w:val="0"/>
                <w:sz w:val="22"/>
                <w:szCs w:val="22"/>
                <w:lang w:val="en-US"/>
              </w:rPr>
              <w:t>Total current, deferred and prepaid taxes on the income of the year</w:t>
            </w:r>
          </w:p>
        </w:tc>
        <w:tc>
          <w:tcPr>
            <w:tcW w:w="728" w:type="pct"/>
            <w:tcBorders>
              <w:top w:val="single" w:sz="6" w:space="0" w:color="000000"/>
              <w:bottom w:val="single" w:sz="6" w:space="0" w:color="000000"/>
            </w:tcBorders>
            <w:shd w:val="clear" w:color="auto" w:fill="F1F1F1"/>
          </w:tcPr>
          <w:p w:rsidR="00C64C91" w:rsidRPr="00A55D4E" w:rsidRDefault="00C64C91" w:rsidP="001912F4">
            <w:pPr>
              <w:pStyle w:val="Tabella"/>
              <w:jc w:val="right"/>
              <w:rPr>
                <w:rFonts w:asciiTheme="minorHAnsi" w:hAnsiTheme="minorHAnsi" w:cstheme="minorHAnsi"/>
                <w:i/>
                <w:noProof w:val="0"/>
                <w:sz w:val="22"/>
                <w:szCs w:val="22"/>
                <w:lang w:val="en-US"/>
              </w:rPr>
            </w:pPr>
            <w:r w:rsidRPr="00A55D4E">
              <w:rPr>
                <w:rFonts w:asciiTheme="minorHAnsi" w:hAnsiTheme="minorHAnsi" w:cstheme="minorHAnsi"/>
                <w:bCs/>
                <w:iCs/>
                <w:noProof w:val="0"/>
                <w:sz w:val="22"/>
                <w:szCs w:val="22"/>
                <w:lang w:val="en-US"/>
              </w:rPr>
              <w:t>284,459</w:t>
            </w:r>
          </w:p>
        </w:tc>
        <w:tc>
          <w:tcPr>
            <w:tcW w:w="731" w:type="pct"/>
            <w:tcBorders>
              <w:top w:val="single" w:sz="6" w:space="0" w:color="000000"/>
              <w:bottom w:val="single" w:sz="6" w:space="0" w:color="000000"/>
            </w:tcBorders>
            <w:shd w:val="clear" w:color="auto" w:fill="F1F1F1"/>
            <w:vAlign w:val="center"/>
          </w:tcPr>
          <w:p w:rsidR="00C64C91" w:rsidRPr="00A55D4E" w:rsidRDefault="00C64C91" w:rsidP="001912F4">
            <w:pPr>
              <w:pStyle w:val="Tabella"/>
              <w:jc w:val="right"/>
              <w:rPr>
                <w:rFonts w:asciiTheme="minorHAnsi" w:hAnsiTheme="minorHAnsi" w:cstheme="minorHAnsi"/>
                <w:noProof w:val="0"/>
                <w:sz w:val="22"/>
                <w:szCs w:val="22"/>
                <w:lang w:val="en-US"/>
              </w:rPr>
            </w:pPr>
            <w:r w:rsidRPr="00A55D4E">
              <w:rPr>
                <w:rFonts w:asciiTheme="minorHAnsi" w:hAnsiTheme="minorHAnsi" w:cstheme="minorHAnsi"/>
                <w:i/>
                <w:noProof w:val="0"/>
                <w:sz w:val="22"/>
                <w:szCs w:val="22"/>
                <w:lang w:val="en-US"/>
              </w:rPr>
              <w:t>177,709</w:t>
            </w:r>
          </w:p>
        </w:tc>
      </w:tr>
      <w:tr w:rsidR="00C64C91" w:rsidRPr="00A55D4E" w:rsidTr="001912F4">
        <w:tc>
          <w:tcPr>
            <w:tcW w:w="3541" w:type="pct"/>
            <w:tcBorders>
              <w:top w:val="single" w:sz="6" w:space="0" w:color="000000"/>
              <w:bottom w:val="single" w:sz="12" w:space="0" w:color="000000"/>
            </w:tcBorders>
            <w:shd w:val="clear" w:color="auto" w:fill="D1D1D1"/>
            <w:vAlign w:val="center"/>
          </w:tcPr>
          <w:p w:rsidR="00C64C91" w:rsidRPr="00A55D4E" w:rsidRDefault="00C64C91" w:rsidP="001912F4">
            <w:pPr>
              <w:pStyle w:val="Tabella"/>
              <w:jc w:val="left"/>
              <w:rPr>
                <w:rFonts w:asciiTheme="minorHAnsi" w:hAnsiTheme="minorHAnsi" w:cstheme="minorHAnsi"/>
                <w:b/>
                <w:noProof w:val="0"/>
                <w:sz w:val="22"/>
                <w:szCs w:val="22"/>
                <w:lang w:val="en-US"/>
              </w:rPr>
            </w:pPr>
            <w:r w:rsidRPr="00A55D4E">
              <w:rPr>
                <w:rFonts w:asciiTheme="minorHAnsi" w:hAnsiTheme="minorHAnsi" w:cstheme="minorHAnsi"/>
                <w:b/>
                <w:noProof w:val="0"/>
                <w:sz w:val="22"/>
                <w:szCs w:val="22"/>
                <w:lang w:val="en-US"/>
              </w:rPr>
              <w:t>21) Profit (loss) for the year</w:t>
            </w:r>
          </w:p>
        </w:tc>
        <w:tc>
          <w:tcPr>
            <w:tcW w:w="728" w:type="pct"/>
            <w:tcBorders>
              <w:top w:val="single" w:sz="6" w:space="0" w:color="000000"/>
              <w:bottom w:val="single" w:sz="12" w:space="0" w:color="000000"/>
            </w:tcBorders>
            <w:shd w:val="clear" w:color="auto" w:fill="D1D1D1"/>
          </w:tcPr>
          <w:p w:rsidR="00C64C91" w:rsidRPr="00A55D4E" w:rsidRDefault="00C64C91" w:rsidP="001912F4">
            <w:pPr>
              <w:pStyle w:val="Tabella"/>
              <w:jc w:val="right"/>
              <w:rPr>
                <w:rFonts w:asciiTheme="minorHAnsi" w:hAnsiTheme="minorHAnsi" w:cstheme="minorHAnsi"/>
                <w:b/>
                <w:noProof w:val="0"/>
                <w:sz w:val="22"/>
                <w:szCs w:val="22"/>
                <w:lang w:val="en-US"/>
              </w:rPr>
            </w:pPr>
            <w:r w:rsidRPr="00A55D4E">
              <w:rPr>
                <w:rFonts w:asciiTheme="minorHAnsi" w:hAnsiTheme="minorHAnsi" w:cstheme="minorHAnsi"/>
                <w:b/>
                <w:iCs/>
                <w:noProof w:val="0"/>
                <w:sz w:val="22"/>
                <w:szCs w:val="22"/>
                <w:lang w:val="en-US"/>
              </w:rPr>
              <w:t>168,787</w:t>
            </w:r>
          </w:p>
        </w:tc>
        <w:tc>
          <w:tcPr>
            <w:tcW w:w="731" w:type="pct"/>
            <w:tcBorders>
              <w:top w:val="single" w:sz="6" w:space="0" w:color="000000"/>
              <w:bottom w:val="single" w:sz="12" w:space="0" w:color="000000"/>
            </w:tcBorders>
            <w:shd w:val="clear" w:color="auto" w:fill="D1D1D1"/>
            <w:vAlign w:val="center"/>
          </w:tcPr>
          <w:p w:rsidR="00C64C91" w:rsidRPr="00A55D4E" w:rsidRDefault="00C64C91" w:rsidP="001912F4">
            <w:pPr>
              <w:pStyle w:val="Tabella"/>
              <w:jc w:val="right"/>
              <w:rPr>
                <w:rFonts w:asciiTheme="minorHAnsi" w:hAnsiTheme="minorHAnsi" w:cstheme="minorHAnsi"/>
                <w:b/>
                <w:bCs/>
                <w:noProof w:val="0"/>
                <w:sz w:val="22"/>
                <w:szCs w:val="22"/>
                <w:lang w:val="en-US"/>
              </w:rPr>
            </w:pPr>
            <w:r w:rsidRPr="00A55D4E">
              <w:rPr>
                <w:rFonts w:asciiTheme="minorHAnsi" w:hAnsiTheme="minorHAnsi" w:cstheme="minorHAnsi"/>
                <w:b/>
                <w:noProof w:val="0"/>
                <w:sz w:val="22"/>
                <w:szCs w:val="22"/>
                <w:lang w:val="en-US"/>
              </w:rPr>
              <w:t>300,925</w:t>
            </w:r>
          </w:p>
        </w:tc>
      </w:tr>
      <w:bookmarkEnd w:id="2"/>
    </w:tbl>
    <w:p w:rsidR="00C64C91" w:rsidRPr="00A55D4E" w:rsidRDefault="00C64C91" w:rsidP="00C64C91">
      <w:pPr>
        <w:rPr>
          <w:rFonts w:asciiTheme="minorHAnsi" w:hAnsiTheme="minorHAnsi" w:cstheme="minorHAnsi"/>
          <w:sz w:val="22"/>
          <w:szCs w:val="22"/>
        </w:rPr>
        <w:sectPr w:rsidR="00C64C91" w:rsidRPr="00A55D4E" w:rsidSect="00222EBB">
          <w:headerReference w:type="default" r:id="rId6"/>
          <w:footerReference w:type="default" r:id="rId7"/>
          <w:pgSz w:w="11920" w:h="16840"/>
          <w:pgMar w:top="700" w:right="1380" w:bottom="280" w:left="1340" w:header="720" w:footer="720" w:gutter="0"/>
          <w:cols w:space="720"/>
        </w:sectPr>
      </w:pPr>
    </w:p>
    <w:p w:rsidR="00C64C91" w:rsidRPr="00A55D4E" w:rsidRDefault="00C64C91" w:rsidP="00C64C91">
      <w:pPr>
        <w:pStyle w:val="Titolo1"/>
        <w:numPr>
          <w:ilvl w:val="0"/>
          <w:numId w:val="14"/>
        </w:numPr>
        <w:rPr>
          <w:rFonts w:asciiTheme="minorHAnsi" w:hAnsiTheme="minorHAnsi" w:cstheme="minorHAnsi"/>
          <w:sz w:val="22"/>
          <w:szCs w:val="22"/>
        </w:rPr>
      </w:pPr>
      <w:bookmarkStart w:id="3" w:name="TIT_001_00268_001"/>
      <w:proofErr w:type="spellStart"/>
      <w:r w:rsidRPr="00A55D4E">
        <w:rPr>
          <w:rFonts w:asciiTheme="minorHAnsi" w:hAnsiTheme="minorHAnsi" w:cstheme="minorHAnsi"/>
          <w:sz w:val="22"/>
          <w:szCs w:val="22"/>
        </w:rPr>
        <w:t>Cashflow</w:t>
      </w:r>
      <w:proofErr w:type="spellEnd"/>
      <w:r w:rsidRPr="00A55D4E">
        <w:rPr>
          <w:rFonts w:asciiTheme="minorHAnsi" w:hAnsiTheme="minorHAnsi" w:cstheme="minorHAnsi"/>
          <w:sz w:val="22"/>
          <w:szCs w:val="22"/>
        </w:rPr>
        <w:t xml:space="preserve"> statement, indirect method</w:t>
      </w:r>
      <w:bookmarkEnd w:id="3"/>
    </w:p>
    <w:tbl>
      <w:tblPr>
        <w:tblW w:w="5000" w:type="pct"/>
        <w:tblBorders>
          <w:top w:val="single" w:sz="12" w:space="0" w:color="000000"/>
          <w:bottom w:val="single" w:sz="12" w:space="0" w:color="000000"/>
        </w:tblBorders>
        <w:tblCellMar>
          <w:top w:w="40" w:type="dxa"/>
          <w:left w:w="40" w:type="dxa"/>
          <w:bottom w:w="40" w:type="dxa"/>
          <w:right w:w="40" w:type="dxa"/>
        </w:tblCellMar>
        <w:tblLook w:val="00A0" w:firstRow="1" w:lastRow="0" w:firstColumn="1" w:lastColumn="0" w:noHBand="0" w:noVBand="0"/>
      </w:tblPr>
      <w:tblGrid>
        <w:gridCol w:w="7102"/>
        <w:gridCol w:w="1268"/>
        <w:gridCol w:w="1268"/>
      </w:tblGrid>
      <w:tr w:rsidR="00C64C91" w:rsidRPr="00A55D4E" w:rsidTr="001912F4">
        <w:trPr>
          <w:tblHeader/>
        </w:trPr>
        <w:tc>
          <w:tcPr>
            <w:tcW w:w="3684" w:type="pct"/>
            <w:tcBorders>
              <w:top w:val="single" w:sz="12" w:space="0" w:color="000000"/>
              <w:bottom w:val="single" w:sz="12" w:space="0" w:color="000000"/>
            </w:tcBorders>
            <w:shd w:val="clear" w:color="auto" w:fill="D1D1D1"/>
            <w:vAlign w:val="center"/>
          </w:tcPr>
          <w:p w:rsidR="00C64C91" w:rsidRPr="00A55D4E" w:rsidRDefault="00C64C91" w:rsidP="001912F4">
            <w:pPr>
              <w:spacing w:before="40"/>
              <w:jc w:val="center"/>
              <w:rPr>
                <w:rFonts w:asciiTheme="minorHAnsi" w:hAnsiTheme="minorHAnsi" w:cstheme="minorHAnsi"/>
                <w:b/>
                <w:sz w:val="22"/>
                <w:szCs w:val="22"/>
              </w:rPr>
            </w:pPr>
            <w:bookmarkStart w:id="4" w:name="TAB_00446_001"/>
          </w:p>
        </w:tc>
        <w:tc>
          <w:tcPr>
            <w:tcW w:w="658" w:type="pct"/>
            <w:tcBorders>
              <w:top w:val="single" w:sz="12" w:space="0" w:color="000000"/>
              <w:bottom w:val="single" w:sz="12" w:space="0" w:color="000000"/>
            </w:tcBorders>
            <w:shd w:val="clear" w:color="auto" w:fill="D1D1D1"/>
            <w:vAlign w:val="center"/>
          </w:tcPr>
          <w:p w:rsidR="00C64C91" w:rsidRPr="00A55D4E" w:rsidRDefault="00C64C91" w:rsidP="001912F4">
            <w:pPr>
              <w:spacing w:before="40"/>
              <w:jc w:val="center"/>
              <w:rPr>
                <w:rFonts w:asciiTheme="minorHAnsi" w:hAnsiTheme="minorHAnsi" w:cstheme="minorHAnsi"/>
                <w:b/>
                <w:sz w:val="22"/>
                <w:szCs w:val="22"/>
              </w:rPr>
            </w:pPr>
            <w:proofErr w:type="spellStart"/>
            <w:r w:rsidRPr="00A55D4E">
              <w:rPr>
                <w:rFonts w:asciiTheme="minorHAnsi" w:hAnsiTheme="minorHAnsi" w:cstheme="minorHAnsi"/>
                <w:b/>
                <w:sz w:val="22"/>
                <w:szCs w:val="22"/>
              </w:rPr>
              <w:t>Amonut</w:t>
            </w:r>
            <w:proofErr w:type="spellEnd"/>
            <w:r w:rsidRPr="00A55D4E">
              <w:rPr>
                <w:rFonts w:asciiTheme="minorHAnsi" w:hAnsiTheme="minorHAnsi" w:cstheme="minorHAnsi"/>
                <w:b/>
                <w:sz w:val="22"/>
                <w:szCs w:val="22"/>
              </w:rPr>
              <w:t xml:space="preserve"> at 31/12/2021</w:t>
            </w:r>
          </w:p>
        </w:tc>
        <w:tc>
          <w:tcPr>
            <w:tcW w:w="658" w:type="pct"/>
            <w:tcBorders>
              <w:top w:val="single" w:sz="12" w:space="0" w:color="000000"/>
              <w:bottom w:val="single" w:sz="12" w:space="0" w:color="000000"/>
            </w:tcBorders>
            <w:shd w:val="clear" w:color="auto" w:fill="D1D1D1"/>
            <w:vAlign w:val="center"/>
          </w:tcPr>
          <w:p w:rsidR="00C64C91" w:rsidRPr="00A55D4E" w:rsidRDefault="00C64C91" w:rsidP="001912F4">
            <w:pPr>
              <w:spacing w:before="40"/>
              <w:jc w:val="center"/>
              <w:rPr>
                <w:rFonts w:asciiTheme="minorHAnsi" w:hAnsiTheme="minorHAnsi" w:cstheme="minorHAnsi"/>
                <w:b/>
                <w:sz w:val="22"/>
                <w:szCs w:val="22"/>
              </w:rPr>
            </w:pPr>
            <w:proofErr w:type="spellStart"/>
            <w:r w:rsidRPr="00A55D4E">
              <w:rPr>
                <w:rFonts w:asciiTheme="minorHAnsi" w:hAnsiTheme="minorHAnsi" w:cstheme="minorHAnsi"/>
                <w:b/>
                <w:sz w:val="22"/>
                <w:szCs w:val="22"/>
              </w:rPr>
              <w:t>Amont</w:t>
            </w:r>
            <w:proofErr w:type="spellEnd"/>
            <w:r w:rsidRPr="00A55D4E">
              <w:rPr>
                <w:rFonts w:asciiTheme="minorHAnsi" w:hAnsiTheme="minorHAnsi" w:cstheme="minorHAnsi"/>
                <w:b/>
                <w:sz w:val="22"/>
                <w:szCs w:val="22"/>
              </w:rPr>
              <w:t xml:space="preserve"> at 31/12/2020</w:t>
            </w:r>
          </w:p>
        </w:tc>
      </w:tr>
      <w:tr w:rsidR="00C64C91" w:rsidRPr="00A55D4E" w:rsidTr="001912F4">
        <w:tc>
          <w:tcPr>
            <w:tcW w:w="3684" w:type="pct"/>
            <w:tcBorders>
              <w:top w:val="single" w:sz="12" w:space="0" w:color="000000"/>
              <w:bottom w:val="single" w:sz="6" w:space="0" w:color="000000"/>
            </w:tcBorders>
            <w:shd w:val="clear" w:color="auto" w:fill="E2E2E2"/>
            <w:vAlign w:val="center"/>
          </w:tcPr>
          <w:p w:rsidR="00C64C91" w:rsidRPr="00A55D4E" w:rsidRDefault="00C64C91" w:rsidP="001912F4">
            <w:pPr>
              <w:spacing w:before="40"/>
              <w:rPr>
                <w:rFonts w:asciiTheme="minorHAnsi" w:hAnsiTheme="minorHAnsi" w:cstheme="minorHAnsi"/>
                <w:b/>
                <w:sz w:val="22"/>
                <w:szCs w:val="22"/>
              </w:rPr>
            </w:pPr>
            <w:r w:rsidRPr="00A55D4E">
              <w:rPr>
                <w:rFonts w:asciiTheme="minorHAnsi" w:hAnsiTheme="minorHAnsi" w:cstheme="minorHAnsi"/>
                <w:b/>
                <w:sz w:val="22"/>
                <w:szCs w:val="22"/>
              </w:rPr>
              <w:t>A) Cash flows from operating activities (indirect method)</w:t>
            </w:r>
          </w:p>
        </w:tc>
        <w:tc>
          <w:tcPr>
            <w:tcW w:w="658" w:type="pct"/>
            <w:tcBorders>
              <w:top w:val="single" w:sz="12" w:space="0" w:color="000000"/>
              <w:bottom w:val="single" w:sz="6" w:space="0" w:color="000000"/>
            </w:tcBorders>
            <w:shd w:val="clear" w:color="auto" w:fill="E2E2E2"/>
            <w:vAlign w:val="center"/>
          </w:tcPr>
          <w:p w:rsidR="00C64C91" w:rsidRPr="00A55D4E" w:rsidRDefault="00C64C91" w:rsidP="001912F4">
            <w:pPr>
              <w:spacing w:before="40"/>
              <w:jc w:val="right"/>
              <w:rPr>
                <w:rFonts w:asciiTheme="minorHAnsi" w:hAnsiTheme="minorHAnsi" w:cstheme="minorHAnsi"/>
                <w:b/>
                <w:sz w:val="22"/>
                <w:szCs w:val="22"/>
              </w:rPr>
            </w:pPr>
          </w:p>
        </w:tc>
        <w:tc>
          <w:tcPr>
            <w:tcW w:w="658" w:type="pct"/>
            <w:tcBorders>
              <w:top w:val="single" w:sz="12" w:space="0" w:color="000000"/>
              <w:bottom w:val="single" w:sz="6" w:space="0" w:color="000000"/>
            </w:tcBorders>
            <w:shd w:val="clear" w:color="auto" w:fill="E2E2E2"/>
            <w:vAlign w:val="center"/>
          </w:tcPr>
          <w:p w:rsidR="00C64C91" w:rsidRPr="00A55D4E" w:rsidRDefault="00C64C91" w:rsidP="001912F4">
            <w:pPr>
              <w:spacing w:before="40"/>
              <w:jc w:val="right"/>
              <w:rPr>
                <w:rFonts w:asciiTheme="minorHAnsi" w:hAnsiTheme="minorHAnsi" w:cstheme="minorHAnsi"/>
                <w:b/>
                <w:sz w:val="22"/>
                <w:szCs w:val="22"/>
              </w:rPr>
            </w:pP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Profit (loss) for the year</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bCs/>
                <w:iCs/>
                <w:sz w:val="22"/>
                <w:szCs w:val="22"/>
              </w:rPr>
              <w:t>168,787</w:t>
            </w: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sz w:val="22"/>
                <w:szCs w:val="22"/>
              </w:rPr>
              <w:t>300,925</w:t>
            </w: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Income taxes</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bCs/>
                <w:iCs/>
                <w:sz w:val="22"/>
                <w:szCs w:val="22"/>
              </w:rPr>
              <w:t>284,459</w:t>
            </w: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sz w:val="22"/>
                <w:szCs w:val="22"/>
              </w:rPr>
              <w:t>177,709</w:t>
            </w: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Payable (receivable) interest</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bCs/>
                <w:iCs/>
                <w:sz w:val="22"/>
                <w:szCs w:val="22"/>
              </w:rPr>
              <w:t>12,528</w:t>
            </w: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sz w:val="22"/>
                <w:szCs w:val="22"/>
              </w:rPr>
              <w:t>15,930</w:t>
            </w: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(Gains)/Losses on disposal of assets</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iCs/>
                <w:sz w:val="22"/>
                <w:szCs w:val="22"/>
              </w:rPr>
            </w:pPr>
            <w:r w:rsidRPr="00A55D4E">
              <w:rPr>
                <w:rFonts w:asciiTheme="minorHAnsi" w:hAnsiTheme="minorHAnsi" w:cstheme="minorHAnsi"/>
                <w:iCs/>
                <w:sz w:val="22"/>
                <w:szCs w:val="22"/>
              </w:rPr>
              <w:t>(333,061)</w:t>
            </w:r>
          </w:p>
        </w:tc>
      </w:tr>
      <w:tr w:rsidR="00C64C91" w:rsidRPr="00A55D4E" w:rsidTr="001912F4">
        <w:tc>
          <w:tcPr>
            <w:tcW w:w="3684" w:type="pct"/>
            <w:tcBorders>
              <w:top w:val="single" w:sz="6" w:space="0" w:color="000000"/>
              <w:bottom w:val="single" w:sz="6" w:space="0" w:color="000000"/>
            </w:tcBorders>
            <w:shd w:val="clear" w:color="auto" w:fill="F1F1F1"/>
            <w:vAlign w:val="center"/>
          </w:tcPr>
          <w:p w:rsidR="00C64C91" w:rsidRPr="00A55D4E" w:rsidRDefault="00C64C91" w:rsidP="001912F4">
            <w:pPr>
              <w:spacing w:before="40"/>
              <w:rPr>
                <w:rFonts w:asciiTheme="minorHAnsi" w:hAnsiTheme="minorHAnsi" w:cstheme="minorHAnsi"/>
                <w:i/>
                <w:sz w:val="22"/>
                <w:szCs w:val="22"/>
              </w:rPr>
            </w:pPr>
            <w:r w:rsidRPr="00A55D4E">
              <w:rPr>
                <w:rFonts w:asciiTheme="minorHAnsi" w:hAnsiTheme="minorHAnsi" w:cstheme="minorHAnsi"/>
                <w:i/>
                <w:sz w:val="22"/>
                <w:szCs w:val="22"/>
              </w:rPr>
              <w:t>1) Profit (loss) for the year before income tax, interest, dividends and capital gains/losses from conveyances</w:t>
            </w:r>
          </w:p>
        </w:tc>
        <w:tc>
          <w:tcPr>
            <w:tcW w:w="658" w:type="pct"/>
            <w:tcBorders>
              <w:top w:val="single" w:sz="6" w:space="0" w:color="000000"/>
              <w:bottom w:val="single" w:sz="6" w:space="0" w:color="000000"/>
            </w:tcBorders>
            <w:shd w:val="clear" w:color="auto" w:fill="F1F1F1"/>
          </w:tcPr>
          <w:p w:rsidR="00C64C91" w:rsidRPr="00A55D4E" w:rsidRDefault="00C64C91" w:rsidP="001912F4">
            <w:pPr>
              <w:spacing w:before="40"/>
              <w:jc w:val="right"/>
              <w:rPr>
                <w:rFonts w:asciiTheme="minorHAnsi" w:hAnsiTheme="minorHAnsi" w:cstheme="minorHAnsi"/>
                <w:i/>
                <w:sz w:val="22"/>
                <w:szCs w:val="22"/>
              </w:rPr>
            </w:pPr>
            <w:r w:rsidRPr="00A55D4E">
              <w:rPr>
                <w:rFonts w:asciiTheme="minorHAnsi" w:hAnsiTheme="minorHAnsi" w:cstheme="minorHAnsi"/>
                <w:bCs/>
                <w:iCs/>
                <w:sz w:val="22"/>
                <w:szCs w:val="22"/>
              </w:rPr>
              <w:t>465,774</w:t>
            </w:r>
          </w:p>
        </w:tc>
        <w:tc>
          <w:tcPr>
            <w:tcW w:w="658" w:type="pct"/>
            <w:tcBorders>
              <w:top w:val="single" w:sz="6" w:space="0" w:color="000000"/>
              <w:bottom w:val="single" w:sz="6" w:space="0" w:color="000000"/>
            </w:tcBorders>
            <w:shd w:val="clear" w:color="auto" w:fill="F1F1F1"/>
            <w:vAlign w:val="center"/>
          </w:tcPr>
          <w:p w:rsidR="00C64C91" w:rsidRPr="00A55D4E" w:rsidRDefault="00C64C91" w:rsidP="001912F4">
            <w:pPr>
              <w:spacing w:before="40"/>
              <w:jc w:val="right"/>
              <w:rPr>
                <w:rFonts w:asciiTheme="minorHAnsi" w:hAnsiTheme="minorHAnsi" w:cstheme="minorHAnsi"/>
                <w:i/>
                <w:sz w:val="22"/>
                <w:szCs w:val="22"/>
              </w:rPr>
            </w:pPr>
            <w:r w:rsidRPr="00A55D4E">
              <w:rPr>
                <w:rFonts w:asciiTheme="minorHAnsi" w:hAnsiTheme="minorHAnsi" w:cstheme="minorHAnsi"/>
                <w:i/>
                <w:sz w:val="22"/>
                <w:szCs w:val="22"/>
              </w:rPr>
              <w:t>161,503</w:t>
            </w: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 xml:space="preserve">Adjustments to </w:t>
            </w:r>
            <w:proofErr w:type="spellStart"/>
            <w:proofErr w:type="gramStart"/>
            <w:r w:rsidRPr="00A55D4E">
              <w:rPr>
                <w:rFonts w:asciiTheme="minorHAnsi" w:hAnsiTheme="minorHAnsi" w:cstheme="minorHAnsi"/>
                <w:sz w:val="22"/>
                <w:szCs w:val="22"/>
              </w:rPr>
              <w:t>non monetary</w:t>
            </w:r>
            <w:proofErr w:type="spellEnd"/>
            <w:proofErr w:type="gramEnd"/>
            <w:r w:rsidRPr="00A55D4E">
              <w:rPr>
                <w:rFonts w:asciiTheme="minorHAnsi" w:hAnsiTheme="minorHAnsi" w:cstheme="minorHAnsi"/>
                <w:sz w:val="22"/>
                <w:szCs w:val="22"/>
              </w:rPr>
              <w:t xml:space="preserve"> items that were not offset in the net working capital.</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Allocation to preserves</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bCs/>
                <w:iCs/>
                <w:sz w:val="22"/>
                <w:szCs w:val="22"/>
              </w:rPr>
              <w:t>812,730</w:t>
            </w: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sz w:val="22"/>
                <w:szCs w:val="22"/>
              </w:rPr>
              <w:t>666,433</w:t>
            </w: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Depreciation of fixed assets</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bCs/>
                <w:iCs/>
                <w:sz w:val="22"/>
                <w:szCs w:val="22"/>
              </w:rPr>
              <w:t>5,285,461</w:t>
            </w: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sz w:val="22"/>
                <w:szCs w:val="22"/>
              </w:rPr>
              <w:t>5,046,974</w:t>
            </w: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Other adjustments to increase/(decrease) non-monetary items</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bCs/>
                <w:iCs/>
                <w:sz w:val="22"/>
                <w:szCs w:val="22"/>
              </w:rPr>
              <w:t>24,331</w:t>
            </w: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p>
        </w:tc>
      </w:tr>
      <w:tr w:rsidR="00C64C91" w:rsidRPr="00A55D4E" w:rsidTr="001912F4">
        <w:tc>
          <w:tcPr>
            <w:tcW w:w="3684" w:type="pct"/>
            <w:tcBorders>
              <w:top w:val="single" w:sz="6" w:space="0" w:color="000000"/>
              <w:bottom w:val="single" w:sz="6" w:space="0" w:color="000000"/>
            </w:tcBorders>
            <w:shd w:val="clear" w:color="auto" w:fill="F1F1F1"/>
            <w:vAlign w:val="center"/>
          </w:tcPr>
          <w:p w:rsidR="00C64C91" w:rsidRPr="00A55D4E" w:rsidRDefault="00C64C91" w:rsidP="001912F4">
            <w:pPr>
              <w:spacing w:before="40"/>
              <w:rPr>
                <w:rFonts w:asciiTheme="minorHAnsi" w:hAnsiTheme="minorHAnsi" w:cstheme="minorHAnsi"/>
                <w:i/>
                <w:sz w:val="22"/>
                <w:szCs w:val="22"/>
              </w:rPr>
            </w:pPr>
            <w:r w:rsidRPr="00A55D4E">
              <w:rPr>
                <w:rFonts w:asciiTheme="minorHAnsi" w:hAnsiTheme="minorHAnsi" w:cstheme="minorHAnsi"/>
                <w:i/>
                <w:sz w:val="22"/>
                <w:szCs w:val="22"/>
              </w:rPr>
              <w:t>Total adjustments for non-monetary items that were not offset in the net working capital</w:t>
            </w:r>
          </w:p>
        </w:tc>
        <w:tc>
          <w:tcPr>
            <w:tcW w:w="658" w:type="pct"/>
            <w:tcBorders>
              <w:top w:val="single" w:sz="6" w:space="0" w:color="000000"/>
              <w:bottom w:val="single" w:sz="6" w:space="0" w:color="000000"/>
            </w:tcBorders>
            <w:shd w:val="clear" w:color="auto" w:fill="F1F1F1"/>
          </w:tcPr>
          <w:p w:rsidR="00C64C91" w:rsidRPr="00A55D4E" w:rsidRDefault="00C64C91" w:rsidP="001912F4">
            <w:pPr>
              <w:spacing w:before="40"/>
              <w:jc w:val="right"/>
              <w:rPr>
                <w:rFonts w:asciiTheme="minorHAnsi" w:hAnsiTheme="minorHAnsi" w:cstheme="minorHAnsi"/>
                <w:i/>
                <w:sz w:val="22"/>
                <w:szCs w:val="22"/>
              </w:rPr>
            </w:pPr>
            <w:r w:rsidRPr="00A55D4E">
              <w:rPr>
                <w:rFonts w:asciiTheme="minorHAnsi" w:hAnsiTheme="minorHAnsi" w:cstheme="minorHAnsi"/>
                <w:bCs/>
                <w:iCs/>
                <w:sz w:val="22"/>
                <w:szCs w:val="22"/>
              </w:rPr>
              <w:t>6,122,522</w:t>
            </w:r>
          </w:p>
        </w:tc>
        <w:tc>
          <w:tcPr>
            <w:tcW w:w="658" w:type="pct"/>
            <w:tcBorders>
              <w:top w:val="single" w:sz="6" w:space="0" w:color="000000"/>
              <w:bottom w:val="single" w:sz="6" w:space="0" w:color="000000"/>
            </w:tcBorders>
            <w:shd w:val="clear" w:color="auto" w:fill="F1F1F1"/>
            <w:vAlign w:val="center"/>
          </w:tcPr>
          <w:p w:rsidR="00C64C91" w:rsidRPr="00A55D4E" w:rsidRDefault="00C64C91" w:rsidP="001912F4">
            <w:pPr>
              <w:spacing w:before="40"/>
              <w:jc w:val="right"/>
              <w:rPr>
                <w:rFonts w:asciiTheme="minorHAnsi" w:hAnsiTheme="minorHAnsi" w:cstheme="minorHAnsi"/>
                <w:i/>
                <w:sz w:val="22"/>
                <w:szCs w:val="22"/>
              </w:rPr>
            </w:pPr>
            <w:r w:rsidRPr="00A55D4E">
              <w:rPr>
                <w:rFonts w:asciiTheme="minorHAnsi" w:hAnsiTheme="minorHAnsi" w:cstheme="minorHAnsi"/>
                <w:i/>
                <w:sz w:val="22"/>
                <w:szCs w:val="22"/>
              </w:rPr>
              <w:t>5,713,407</w:t>
            </w:r>
          </w:p>
        </w:tc>
      </w:tr>
      <w:tr w:rsidR="00C64C91" w:rsidRPr="00A55D4E" w:rsidTr="001912F4">
        <w:tc>
          <w:tcPr>
            <w:tcW w:w="3684" w:type="pct"/>
            <w:tcBorders>
              <w:top w:val="single" w:sz="6" w:space="0" w:color="000000"/>
              <w:bottom w:val="single" w:sz="6" w:space="0" w:color="000000"/>
            </w:tcBorders>
            <w:shd w:val="clear" w:color="auto" w:fill="F1F1F1"/>
            <w:vAlign w:val="center"/>
          </w:tcPr>
          <w:p w:rsidR="00C64C91" w:rsidRPr="00A55D4E" w:rsidRDefault="00C64C91" w:rsidP="001912F4">
            <w:pPr>
              <w:spacing w:before="40"/>
              <w:rPr>
                <w:rFonts w:asciiTheme="minorHAnsi" w:hAnsiTheme="minorHAnsi" w:cstheme="minorHAnsi"/>
                <w:i/>
                <w:sz w:val="22"/>
                <w:szCs w:val="22"/>
              </w:rPr>
            </w:pPr>
            <w:r w:rsidRPr="00A55D4E">
              <w:rPr>
                <w:rFonts w:asciiTheme="minorHAnsi" w:hAnsiTheme="minorHAnsi" w:cstheme="minorHAnsi"/>
                <w:i/>
                <w:sz w:val="22"/>
                <w:szCs w:val="22"/>
              </w:rPr>
              <w:t>2)</w:t>
            </w:r>
            <w:r w:rsidRPr="00A55D4E">
              <w:rPr>
                <w:rFonts w:asciiTheme="minorHAnsi" w:hAnsiTheme="minorHAnsi" w:cstheme="minorHAnsi"/>
                <w:sz w:val="22"/>
                <w:szCs w:val="22"/>
              </w:rPr>
              <w:t xml:space="preserve"> </w:t>
            </w:r>
            <w:r w:rsidRPr="00A55D4E">
              <w:rPr>
                <w:rFonts w:asciiTheme="minorHAnsi" w:hAnsiTheme="minorHAnsi" w:cstheme="minorHAnsi"/>
                <w:i/>
                <w:sz w:val="22"/>
                <w:szCs w:val="22"/>
              </w:rPr>
              <w:t>Cash flow before changing net working capital</w:t>
            </w:r>
          </w:p>
        </w:tc>
        <w:tc>
          <w:tcPr>
            <w:tcW w:w="658" w:type="pct"/>
            <w:tcBorders>
              <w:top w:val="single" w:sz="6" w:space="0" w:color="000000"/>
              <w:bottom w:val="single" w:sz="6" w:space="0" w:color="000000"/>
            </w:tcBorders>
            <w:shd w:val="clear" w:color="auto" w:fill="F1F1F1"/>
          </w:tcPr>
          <w:p w:rsidR="00C64C91" w:rsidRPr="00A55D4E" w:rsidRDefault="00C64C91" w:rsidP="001912F4">
            <w:pPr>
              <w:spacing w:before="40"/>
              <w:jc w:val="right"/>
              <w:rPr>
                <w:rFonts w:asciiTheme="minorHAnsi" w:hAnsiTheme="minorHAnsi" w:cstheme="minorHAnsi"/>
                <w:i/>
                <w:sz w:val="22"/>
                <w:szCs w:val="22"/>
              </w:rPr>
            </w:pPr>
            <w:r w:rsidRPr="00A55D4E">
              <w:rPr>
                <w:rFonts w:asciiTheme="minorHAnsi" w:hAnsiTheme="minorHAnsi" w:cstheme="minorHAnsi"/>
                <w:bCs/>
                <w:iCs/>
                <w:sz w:val="22"/>
                <w:szCs w:val="22"/>
              </w:rPr>
              <w:t>6,588,296</w:t>
            </w:r>
          </w:p>
        </w:tc>
        <w:tc>
          <w:tcPr>
            <w:tcW w:w="658" w:type="pct"/>
            <w:tcBorders>
              <w:top w:val="single" w:sz="6" w:space="0" w:color="000000"/>
              <w:bottom w:val="single" w:sz="6" w:space="0" w:color="000000"/>
            </w:tcBorders>
            <w:shd w:val="clear" w:color="auto" w:fill="F1F1F1"/>
            <w:vAlign w:val="center"/>
          </w:tcPr>
          <w:p w:rsidR="00C64C91" w:rsidRPr="00A55D4E" w:rsidRDefault="00C64C91" w:rsidP="001912F4">
            <w:pPr>
              <w:spacing w:before="40"/>
              <w:jc w:val="right"/>
              <w:rPr>
                <w:rFonts w:asciiTheme="minorHAnsi" w:hAnsiTheme="minorHAnsi" w:cstheme="minorHAnsi"/>
                <w:i/>
                <w:sz w:val="22"/>
                <w:szCs w:val="22"/>
              </w:rPr>
            </w:pPr>
            <w:r w:rsidRPr="00A55D4E">
              <w:rPr>
                <w:rFonts w:asciiTheme="minorHAnsi" w:hAnsiTheme="minorHAnsi" w:cstheme="minorHAnsi"/>
                <w:i/>
                <w:sz w:val="22"/>
                <w:szCs w:val="22"/>
              </w:rPr>
              <w:t>5,874,910</w:t>
            </w: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Changes in net working capital</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Decrease/(increase) in inventory</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bCs/>
                <w:iCs/>
                <w:sz w:val="22"/>
                <w:szCs w:val="22"/>
              </w:rPr>
              <w:t>66,215</w:t>
            </w: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sz w:val="22"/>
                <w:szCs w:val="22"/>
              </w:rPr>
              <w:t>90,682</w:t>
            </w: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 xml:space="preserve">Decrease/(increase) in payables to customers </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bCs/>
                <w:iCs/>
                <w:sz w:val="22"/>
                <w:szCs w:val="22"/>
              </w:rPr>
              <w:t>799,614</w:t>
            </w: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sz w:val="22"/>
                <w:szCs w:val="22"/>
              </w:rPr>
              <w:t>(962,754)</w:t>
            </w: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Increase (decrease) in trade payables</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bCs/>
                <w:iCs/>
                <w:sz w:val="22"/>
                <w:szCs w:val="22"/>
              </w:rPr>
              <w:t>215,250</w:t>
            </w: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sz w:val="22"/>
                <w:szCs w:val="22"/>
              </w:rPr>
              <w:t>8,537</w:t>
            </w: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Decrease/(Increase) in accrued income and prepayments</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bCs/>
                <w:iCs/>
                <w:sz w:val="22"/>
                <w:szCs w:val="22"/>
              </w:rPr>
              <w:t>16,634</w:t>
            </w: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sz w:val="22"/>
                <w:szCs w:val="22"/>
              </w:rPr>
              <w:t>16,758</w:t>
            </w: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Increase/(Decrease) in accrued income and prepayments</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bCs/>
                <w:iCs/>
                <w:sz w:val="22"/>
                <w:szCs w:val="22"/>
              </w:rPr>
              <w:t>(128,150)</w:t>
            </w: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sz w:val="22"/>
                <w:szCs w:val="22"/>
              </w:rPr>
              <w:t>362,885</w:t>
            </w: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Other decreases/(Other increases) in net working capital</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bCs/>
                <w:iCs/>
                <w:sz w:val="22"/>
                <w:szCs w:val="22"/>
              </w:rPr>
              <w:t>(345,407)</w:t>
            </w: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sz w:val="22"/>
                <w:szCs w:val="22"/>
              </w:rPr>
              <w:t>1,419,810</w:t>
            </w:r>
          </w:p>
        </w:tc>
      </w:tr>
      <w:tr w:rsidR="00C64C91" w:rsidRPr="00A55D4E" w:rsidTr="001912F4">
        <w:tc>
          <w:tcPr>
            <w:tcW w:w="3684" w:type="pct"/>
            <w:tcBorders>
              <w:top w:val="single" w:sz="6" w:space="0" w:color="000000"/>
              <w:bottom w:val="single" w:sz="6" w:space="0" w:color="000000"/>
            </w:tcBorders>
            <w:shd w:val="clear" w:color="auto" w:fill="F1F1F1"/>
            <w:vAlign w:val="center"/>
          </w:tcPr>
          <w:p w:rsidR="00C64C91" w:rsidRPr="00A55D4E" w:rsidRDefault="00C64C91" w:rsidP="001912F4">
            <w:pPr>
              <w:spacing w:before="40"/>
              <w:rPr>
                <w:rFonts w:asciiTheme="minorHAnsi" w:hAnsiTheme="minorHAnsi" w:cstheme="minorHAnsi"/>
                <w:i/>
                <w:sz w:val="22"/>
                <w:szCs w:val="22"/>
              </w:rPr>
            </w:pPr>
            <w:r w:rsidRPr="00A55D4E">
              <w:rPr>
                <w:rFonts w:asciiTheme="minorHAnsi" w:hAnsiTheme="minorHAnsi" w:cstheme="minorHAnsi"/>
                <w:i/>
                <w:sz w:val="22"/>
                <w:szCs w:val="22"/>
              </w:rPr>
              <w:t>Total changes in net working capital</w:t>
            </w:r>
          </w:p>
        </w:tc>
        <w:tc>
          <w:tcPr>
            <w:tcW w:w="658" w:type="pct"/>
            <w:tcBorders>
              <w:top w:val="single" w:sz="6" w:space="0" w:color="000000"/>
              <w:bottom w:val="single" w:sz="6" w:space="0" w:color="000000"/>
            </w:tcBorders>
            <w:shd w:val="clear" w:color="auto" w:fill="F1F1F1"/>
          </w:tcPr>
          <w:p w:rsidR="00C64C91" w:rsidRPr="00A55D4E" w:rsidRDefault="00C64C91" w:rsidP="001912F4">
            <w:pPr>
              <w:spacing w:before="40"/>
              <w:jc w:val="right"/>
              <w:rPr>
                <w:rFonts w:asciiTheme="minorHAnsi" w:hAnsiTheme="minorHAnsi" w:cstheme="minorHAnsi"/>
                <w:i/>
                <w:sz w:val="22"/>
                <w:szCs w:val="22"/>
              </w:rPr>
            </w:pPr>
            <w:r w:rsidRPr="00A55D4E">
              <w:rPr>
                <w:rFonts w:asciiTheme="minorHAnsi" w:hAnsiTheme="minorHAnsi" w:cstheme="minorHAnsi"/>
                <w:bCs/>
                <w:iCs/>
                <w:sz w:val="22"/>
                <w:szCs w:val="22"/>
              </w:rPr>
              <w:t>624,156</w:t>
            </w:r>
          </w:p>
        </w:tc>
        <w:tc>
          <w:tcPr>
            <w:tcW w:w="658" w:type="pct"/>
            <w:tcBorders>
              <w:top w:val="single" w:sz="6" w:space="0" w:color="000000"/>
              <w:bottom w:val="single" w:sz="6" w:space="0" w:color="000000"/>
            </w:tcBorders>
            <w:shd w:val="clear" w:color="auto" w:fill="F1F1F1"/>
            <w:vAlign w:val="center"/>
          </w:tcPr>
          <w:p w:rsidR="00C64C91" w:rsidRPr="00A55D4E" w:rsidRDefault="00C64C91" w:rsidP="001912F4">
            <w:pPr>
              <w:spacing w:before="40"/>
              <w:jc w:val="right"/>
              <w:rPr>
                <w:rFonts w:asciiTheme="minorHAnsi" w:hAnsiTheme="minorHAnsi" w:cstheme="minorHAnsi"/>
                <w:i/>
                <w:sz w:val="22"/>
                <w:szCs w:val="22"/>
              </w:rPr>
            </w:pPr>
            <w:r w:rsidRPr="00A55D4E">
              <w:rPr>
                <w:rFonts w:asciiTheme="minorHAnsi" w:hAnsiTheme="minorHAnsi" w:cstheme="minorHAnsi"/>
                <w:i/>
                <w:sz w:val="22"/>
                <w:szCs w:val="22"/>
              </w:rPr>
              <w:t>935,918</w:t>
            </w:r>
          </w:p>
        </w:tc>
      </w:tr>
      <w:tr w:rsidR="00C64C91" w:rsidRPr="00A55D4E" w:rsidTr="001912F4">
        <w:tc>
          <w:tcPr>
            <w:tcW w:w="3684" w:type="pct"/>
            <w:tcBorders>
              <w:top w:val="single" w:sz="6" w:space="0" w:color="000000"/>
              <w:bottom w:val="single" w:sz="6" w:space="0" w:color="000000"/>
            </w:tcBorders>
            <w:shd w:val="clear" w:color="auto" w:fill="F1F1F1"/>
            <w:vAlign w:val="center"/>
          </w:tcPr>
          <w:p w:rsidR="00C64C91" w:rsidRPr="00A55D4E" w:rsidRDefault="00C64C91" w:rsidP="001912F4">
            <w:pPr>
              <w:spacing w:before="40"/>
              <w:rPr>
                <w:rFonts w:asciiTheme="minorHAnsi" w:hAnsiTheme="minorHAnsi" w:cstheme="minorHAnsi"/>
                <w:i/>
                <w:sz w:val="22"/>
                <w:szCs w:val="22"/>
              </w:rPr>
            </w:pPr>
            <w:r w:rsidRPr="00A55D4E">
              <w:rPr>
                <w:rFonts w:asciiTheme="minorHAnsi" w:hAnsiTheme="minorHAnsi" w:cstheme="minorHAnsi"/>
                <w:i/>
                <w:sz w:val="22"/>
                <w:szCs w:val="22"/>
              </w:rPr>
              <w:t>3) Cash flow after changes in net working capital</w:t>
            </w:r>
          </w:p>
        </w:tc>
        <w:tc>
          <w:tcPr>
            <w:tcW w:w="658" w:type="pct"/>
            <w:tcBorders>
              <w:top w:val="single" w:sz="6" w:space="0" w:color="000000"/>
              <w:bottom w:val="single" w:sz="6" w:space="0" w:color="000000"/>
            </w:tcBorders>
            <w:shd w:val="clear" w:color="auto" w:fill="F1F1F1"/>
          </w:tcPr>
          <w:p w:rsidR="00C64C91" w:rsidRPr="00A55D4E" w:rsidRDefault="00C64C91" w:rsidP="001912F4">
            <w:pPr>
              <w:spacing w:before="40"/>
              <w:jc w:val="right"/>
              <w:rPr>
                <w:rFonts w:asciiTheme="minorHAnsi" w:hAnsiTheme="minorHAnsi" w:cstheme="minorHAnsi"/>
                <w:i/>
                <w:sz w:val="22"/>
                <w:szCs w:val="22"/>
              </w:rPr>
            </w:pPr>
            <w:r w:rsidRPr="00A55D4E">
              <w:rPr>
                <w:rFonts w:asciiTheme="minorHAnsi" w:hAnsiTheme="minorHAnsi" w:cstheme="minorHAnsi"/>
                <w:bCs/>
                <w:iCs/>
                <w:sz w:val="22"/>
                <w:szCs w:val="22"/>
              </w:rPr>
              <w:t>7,212,452</w:t>
            </w:r>
          </w:p>
        </w:tc>
        <w:tc>
          <w:tcPr>
            <w:tcW w:w="658" w:type="pct"/>
            <w:tcBorders>
              <w:top w:val="single" w:sz="6" w:space="0" w:color="000000"/>
              <w:bottom w:val="single" w:sz="6" w:space="0" w:color="000000"/>
            </w:tcBorders>
            <w:shd w:val="clear" w:color="auto" w:fill="F1F1F1"/>
            <w:vAlign w:val="center"/>
          </w:tcPr>
          <w:p w:rsidR="00C64C91" w:rsidRPr="00A55D4E" w:rsidRDefault="00C64C91" w:rsidP="001912F4">
            <w:pPr>
              <w:spacing w:before="40"/>
              <w:jc w:val="right"/>
              <w:rPr>
                <w:rFonts w:asciiTheme="minorHAnsi" w:hAnsiTheme="minorHAnsi" w:cstheme="minorHAnsi"/>
                <w:i/>
                <w:sz w:val="22"/>
                <w:szCs w:val="22"/>
              </w:rPr>
            </w:pPr>
            <w:r w:rsidRPr="00A55D4E">
              <w:rPr>
                <w:rFonts w:asciiTheme="minorHAnsi" w:hAnsiTheme="minorHAnsi" w:cstheme="minorHAnsi"/>
                <w:i/>
                <w:sz w:val="22"/>
                <w:szCs w:val="22"/>
              </w:rPr>
              <w:t>6,810,828</w:t>
            </w: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 xml:space="preserve">Other adjustments </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Interest received/(paid)</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bCs/>
                <w:iCs/>
                <w:sz w:val="22"/>
                <w:szCs w:val="22"/>
              </w:rPr>
              <w:t>(12,528)</w:t>
            </w: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sz w:val="22"/>
                <w:szCs w:val="22"/>
              </w:rPr>
              <w:t>(15,930)</w:t>
            </w: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(Use of funds)</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bCs/>
                <w:iCs/>
                <w:sz w:val="22"/>
                <w:szCs w:val="22"/>
              </w:rPr>
              <w:t>(380,490)</w:t>
            </w: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sz w:val="22"/>
                <w:szCs w:val="22"/>
              </w:rPr>
              <w:t>(421,820)</w:t>
            </w:r>
          </w:p>
        </w:tc>
      </w:tr>
      <w:tr w:rsidR="00C64C91" w:rsidRPr="00A55D4E" w:rsidTr="001912F4">
        <w:tc>
          <w:tcPr>
            <w:tcW w:w="3684" w:type="pct"/>
            <w:tcBorders>
              <w:top w:val="single" w:sz="6" w:space="0" w:color="000000"/>
              <w:bottom w:val="single" w:sz="6" w:space="0" w:color="000000"/>
            </w:tcBorders>
            <w:shd w:val="clear" w:color="auto" w:fill="F1F1F1"/>
            <w:vAlign w:val="center"/>
          </w:tcPr>
          <w:p w:rsidR="00C64C91" w:rsidRPr="00A55D4E" w:rsidRDefault="00C64C91" w:rsidP="001912F4">
            <w:pPr>
              <w:spacing w:before="40"/>
              <w:rPr>
                <w:rFonts w:asciiTheme="minorHAnsi" w:hAnsiTheme="minorHAnsi" w:cstheme="minorHAnsi"/>
                <w:i/>
                <w:sz w:val="22"/>
                <w:szCs w:val="22"/>
              </w:rPr>
            </w:pPr>
            <w:r w:rsidRPr="00A55D4E">
              <w:rPr>
                <w:rFonts w:asciiTheme="minorHAnsi" w:hAnsiTheme="minorHAnsi" w:cstheme="minorHAnsi"/>
                <w:i/>
                <w:sz w:val="22"/>
                <w:szCs w:val="22"/>
              </w:rPr>
              <w:t>Total other adjustments</w:t>
            </w:r>
          </w:p>
        </w:tc>
        <w:tc>
          <w:tcPr>
            <w:tcW w:w="658" w:type="pct"/>
            <w:tcBorders>
              <w:top w:val="single" w:sz="6" w:space="0" w:color="000000"/>
              <w:bottom w:val="single" w:sz="6" w:space="0" w:color="000000"/>
            </w:tcBorders>
            <w:shd w:val="clear" w:color="auto" w:fill="F1F1F1"/>
          </w:tcPr>
          <w:p w:rsidR="00C64C91" w:rsidRPr="00A55D4E" w:rsidRDefault="00C64C91" w:rsidP="001912F4">
            <w:pPr>
              <w:spacing w:before="40"/>
              <w:jc w:val="right"/>
              <w:rPr>
                <w:rFonts w:asciiTheme="minorHAnsi" w:hAnsiTheme="minorHAnsi" w:cstheme="minorHAnsi"/>
                <w:i/>
                <w:sz w:val="22"/>
                <w:szCs w:val="22"/>
              </w:rPr>
            </w:pPr>
            <w:r w:rsidRPr="00A55D4E">
              <w:rPr>
                <w:rFonts w:asciiTheme="minorHAnsi" w:hAnsiTheme="minorHAnsi" w:cstheme="minorHAnsi"/>
                <w:bCs/>
                <w:iCs/>
                <w:sz w:val="22"/>
                <w:szCs w:val="22"/>
              </w:rPr>
              <w:t>(393,018)</w:t>
            </w:r>
          </w:p>
        </w:tc>
        <w:tc>
          <w:tcPr>
            <w:tcW w:w="658" w:type="pct"/>
            <w:tcBorders>
              <w:top w:val="single" w:sz="6" w:space="0" w:color="000000"/>
              <w:bottom w:val="single" w:sz="6" w:space="0" w:color="000000"/>
            </w:tcBorders>
            <w:shd w:val="clear" w:color="auto" w:fill="F1F1F1"/>
            <w:vAlign w:val="center"/>
          </w:tcPr>
          <w:p w:rsidR="00C64C91" w:rsidRPr="00A55D4E" w:rsidRDefault="00C64C91" w:rsidP="001912F4">
            <w:pPr>
              <w:spacing w:before="40"/>
              <w:jc w:val="right"/>
              <w:rPr>
                <w:rFonts w:asciiTheme="minorHAnsi" w:hAnsiTheme="minorHAnsi" w:cstheme="minorHAnsi"/>
                <w:i/>
                <w:sz w:val="22"/>
                <w:szCs w:val="22"/>
              </w:rPr>
            </w:pPr>
            <w:r w:rsidRPr="00A55D4E">
              <w:rPr>
                <w:rFonts w:asciiTheme="minorHAnsi" w:hAnsiTheme="minorHAnsi" w:cstheme="minorHAnsi"/>
                <w:i/>
                <w:sz w:val="22"/>
                <w:szCs w:val="22"/>
              </w:rPr>
              <w:t>(437,750)</w:t>
            </w:r>
          </w:p>
        </w:tc>
      </w:tr>
      <w:tr w:rsidR="00C64C91" w:rsidRPr="00A55D4E" w:rsidTr="001912F4">
        <w:tc>
          <w:tcPr>
            <w:tcW w:w="3684" w:type="pct"/>
            <w:tcBorders>
              <w:top w:val="single" w:sz="6" w:space="0" w:color="000000"/>
              <w:bottom w:val="single" w:sz="6" w:space="0" w:color="000000"/>
            </w:tcBorders>
            <w:shd w:val="clear" w:color="auto" w:fill="F1F1F1"/>
            <w:vAlign w:val="center"/>
          </w:tcPr>
          <w:p w:rsidR="00C64C91" w:rsidRPr="00A55D4E" w:rsidRDefault="00C64C91" w:rsidP="001912F4">
            <w:pPr>
              <w:spacing w:before="40"/>
              <w:rPr>
                <w:rFonts w:asciiTheme="minorHAnsi" w:hAnsiTheme="minorHAnsi" w:cstheme="minorHAnsi"/>
                <w:b/>
                <w:i/>
                <w:sz w:val="22"/>
                <w:szCs w:val="22"/>
              </w:rPr>
            </w:pPr>
            <w:r w:rsidRPr="00A55D4E">
              <w:rPr>
                <w:rFonts w:asciiTheme="minorHAnsi" w:hAnsiTheme="minorHAnsi" w:cstheme="minorHAnsi"/>
                <w:b/>
                <w:i/>
                <w:sz w:val="22"/>
                <w:szCs w:val="22"/>
              </w:rPr>
              <w:t>Cash flow from operating activity (A)</w:t>
            </w:r>
          </w:p>
        </w:tc>
        <w:tc>
          <w:tcPr>
            <w:tcW w:w="658" w:type="pct"/>
            <w:tcBorders>
              <w:top w:val="single" w:sz="6" w:space="0" w:color="000000"/>
              <w:bottom w:val="single" w:sz="6" w:space="0" w:color="000000"/>
            </w:tcBorders>
            <w:shd w:val="clear" w:color="auto" w:fill="F1F1F1"/>
          </w:tcPr>
          <w:p w:rsidR="00C64C91" w:rsidRPr="00A55D4E" w:rsidRDefault="00C64C91" w:rsidP="001912F4">
            <w:pPr>
              <w:spacing w:before="40"/>
              <w:jc w:val="right"/>
              <w:rPr>
                <w:rFonts w:asciiTheme="minorHAnsi" w:hAnsiTheme="minorHAnsi" w:cstheme="minorHAnsi"/>
                <w:b/>
                <w:i/>
                <w:sz w:val="22"/>
                <w:szCs w:val="22"/>
              </w:rPr>
            </w:pPr>
            <w:r w:rsidRPr="00A55D4E">
              <w:rPr>
                <w:rFonts w:asciiTheme="minorHAnsi" w:hAnsiTheme="minorHAnsi" w:cstheme="minorHAnsi"/>
                <w:b/>
                <w:i/>
                <w:sz w:val="22"/>
                <w:szCs w:val="22"/>
              </w:rPr>
              <w:t>6,819,434</w:t>
            </w:r>
          </w:p>
        </w:tc>
        <w:tc>
          <w:tcPr>
            <w:tcW w:w="658" w:type="pct"/>
            <w:tcBorders>
              <w:top w:val="single" w:sz="6" w:space="0" w:color="000000"/>
              <w:bottom w:val="single" w:sz="6" w:space="0" w:color="000000"/>
            </w:tcBorders>
            <w:shd w:val="clear" w:color="auto" w:fill="F1F1F1"/>
            <w:vAlign w:val="center"/>
          </w:tcPr>
          <w:p w:rsidR="00C64C91" w:rsidRPr="00A55D4E" w:rsidRDefault="00C64C91" w:rsidP="001912F4">
            <w:pPr>
              <w:spacing w:before="40"/>
              <w:jc w:val="right"/>
              <w:rPr>
                <w:rFonts w:asciiTheme="minorHAnsi" w:hAnsiTheme="minorHAnsi" w:cstheme="minorHAnsi"/>
                <w:b/>
                <w:i/>
                <w:sz w:val="22"/>
                <w:szCs w:val="22"/>
              </w:rPr>
            </w:pPr>
            <w:r w:rsidRPr="00A55D4E">
              <w:rPr>
                <w:rFonts w:asciiTheme="minorHAnsi" w:hAnsiTheme="minorHAnsi" w:cstheme="minorHAnsi"/>
                <w:b/>
                <w:i/>
                <w:sz w:val="22"/>
                <w:szCs w:val="22"/>
              </w:rPr>
              <w:t>6,373,078</w:t>
            </w:r>
          </w:p>
        </w:tc>
      </w:tr>
      <w:tr w:rsidR="00C64C91" w:rsidRPr="00A55D4E" w:rsidTr="001912F4">
        <w:tc>
          <w:tcPr>
            <w:tcW w:w="3684" w:type="pct"/>
            <w:tcBorders>
              <w:top w:val="single" w:sz="6" w:space="0" w:color="000000"/>
              <w:bottom w:val="single" w:sz="6" w:space="0" w:color="000000"/>
            </w:tcBorders>
            <w:shd w:val="clear" w:color="auto" w:fill="E2E2E2"/>
            <w:vAlign w:val="center"/>
          </w:tcPr>
          <w:p w:rsidR="00C64C91" w:rsidRPr="00A55D4E" w:rsidRDefault="00C64C91" w:rsidP="001912F4">
            <w:pPr>
              <w:spacing w:before="40"/>
              <w:rPr>
                <w:rFonts w:asciiTheme="minorHAnsi" w:hAnsiTheme="minorHAnsi" w:cstheme="minorHAnsi"/>
                <w:b/>
                <w:sz w:val="22"/>
                <w:szCs w:val="22"/>
              </w:rPr>
            </w:pPr>
            <w:r w:rsidRPr="00A55D4E">
              <w:rPr>
                <w:rFonts w:asciiTheme="minorHAnsi" w:hAnsiTheme="minorHAnsi" w:cstheme="minorHAnsi"/>
                <w:b/>
                <w:sz w:val="22"/>
                <w:szCs w:val="22"/>
              </w:rPr>
              <w:t>B) Cash flow from investment activity</w:t>
            </w:r>
          </w:p>
        </w:tc>
        <w:tc>
          <w:tcPr>
            <w:tcW w:w="658" w:type="pct"/>
            <w:tcBorders>
              <w:top w:val="single" w:sz="6" w:space="0" w:color="000000"/>
              <w:bottom w:val="single" w:sz="6" w:space="0" w:color="000000"/>
            </w:tcBorders>
            <w:shd w:val="clear" w:color="auto" w:fill="E2E2E2"/>
          </w:tcPr>
          <w:p w:rsidR="00C64C91" w:rsidRPr="00A55D4E" w:rsidRDefault="00C64C91" w:rsidP="001912F4">
            <w:pPr>
              <w:spacing w:before="40"/>
              <w:jc w:val="right"/>
              <w:rPr>
                <w:rFonts w:asciiTheme="minorHAnsi" w:hAnsiTheme="minorHAnsi" w:cstheme="minorHAnsi"/>
                <w:b/>
                <w:sz w:val="22"/>
                <w:szCs w:val="22"/>
              </w:rPr>
            </w:pPr>
          </w:p>
        </w:tc>
        <w:tc>
          <w:tcPr>
            <w:tcW w:w="658" w:type="pct"/>
            <w:tcBorders>
              <w:top w:val="single" w:sz="6" w:space="0" w:color="000000"/>
              <w:bottom w:val="single" w:sz="6" w:space="0" w:color="000000"/>
            </w:tcBorders>
            <w:shd w:val="clear" w:color="auto" w:fill="E2E2E2"/>
            <w:vAlign w:val="center"/>
          </w:tcPr>
          <w:p w:rsidR="00C64C91" w:rsidRPr="00A55D4E" w:rsidRDefault="00C64C91" w:rsidP="001912F4">
            <w:pPr>
              <w:spacing w:before="40"/>
              <w:jc w:val="right"/>
              <w:rPr>
                <w:rFonts w:asciiTheme="minorHAnsi" w:hAnsiTheme="minorHAnsi" w:cstheme="minorHAnsi"/>
                <w:b/>
                <w:sz w:val="22"/>
                <w:szCs w:val="22"/>
              </w:rPr>
            </w:pP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Tangible fixed assets</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(Investments)</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bCs/>
                <w:iCs/>
                <w:sz w:val="22"/>
                <w:szCs w:val="22"/>
              </w:rPr>
              <w:t>(58,621)</w:t>
            </w: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sz w:val="22"/>
                <w:szCs w:val="22"/>
              </w:rPr>
              <w:t>(62,775)</w:t>
            </w: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Intangible assets</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(Investments)</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bCs/>
                <w:iCs/>
                <w:sz w:val="22"/>
                <w:szCs w:val="22"/>
              </w:rPr>
              <w:t>(5,854,701)</w:t>
            </w: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sz w:val="22"/>
                <w:szCs w:val="22"/>
              </w:rPr>
              <w:t>(6,974,730)</w:t>
            </w: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Financial fixed assets</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(Investments)</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sz w:val="22"/>
                <w:szCs w:val="22"/>
              </w:rPr>
              <w:t>(753,927)</w:t>
            </w: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sz w:val="22"/>
                <w:szCs w:val="22"/>
              </w:rPr>
              <w:t>-</w:t>
            </w: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Divestitures</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sz w:val="22"/>
                <w:szCs w:val="22"/>
              </w:rPr>
              <w:t>928,620</w:t>
            </w:r>
          </w:p>
        </w:tc>
      </w:tr>
      <w:tr w:rsidR="00C64C91" w:rsidRPr="00A55D4E" w:rsidTr="001912F4">
        <w:tc>
          <w:tcPr>
            <w:tcW w:w="3684" w:type="pct"/>
            <w:tcBorders>
              <w:top w:val="single" w:sz="6" w:space="0" w:color="000000"/>
              <w:bottom w:val="single" w:sz="6" w:space="0" w:color="000000"/>
            </w:tcBorders>
            <w:shd w:val="clear" w:color="auto" w:fill="F1F1F1"/>
            <w:vAlign w:val="center"/>
          </w:tcPr>
          <w:p w:rsidR="00C64C91" w:rsidRPr="00A55D4E" w:rsidRDefault="00C64C91" w:rsidP="001912F4">
            <w:pPr>
              <w:spacing w:before="40"/>
              <w:rPr>
                <w:rFonts w:asciiTheme="minorHAnsi" w:hAnsiTheme="minorHAnsi" w:cstheme="minorHAnsi"/>
                <w:b/>
                <w:i/>
                <w:sz w:val="22"/>
                <w:szCs w:val="22"/>
              </w:rPr>
            </w:pPr>
            <w:r w:rsidRPr="00A55D4E">
              <w:rPr>
                <w:rFonts w:asciiTheme="minorHAnsi" w:hAnsiTheme="minorHAnsi" w:cstheme="minorHAnsi"/>
                <w:b/>
                <w:i/>
                <w:sz w:val="22"/>
                <w:szCs w:val="22"/>
              </w:rPr>
              <w:t xml:space="preserve">Cash flow from </w:t>
            </w:r>
            <w:proofErr w:type="spellStart"/>
            <w:r w:rsidRPr="00A55D4E">
              <w:rPr>
                <w:rFonts w:asciiTheme="minorHAnsi" w:hAnsiTheme="minorHAnsi" w:cstheme="minorHAnsi"/>
                <w:b/>
                <w:i/>
                <w:sz w:val="22"/>
                <w:szCs w:val="22"/>
              </w:rPr>
              <w:t>from</w:t>
            </w:r>
            <w:proofErr w:type="spellEnd"/>
            <w:r w:rsidRPr="00A55D4E">
              <w:rPr>
                <w:rFonts w:asciiTheme="minorHAnsi" w:hAnsiTheme="minorHAnsi" w:cstheme="minorHAnsi"/>
                <w:b/>
                <w:i/>
                <w:sz w:val="22"/>
                <w:szCs w:val="22"/>
              </w:rPr>
              <w:t xml:space="preserve"> </w:t>
            </w:r>
            <w:proofErr w:type="spellStart"/>
            <w:r w:rsidRPr="00A55D4E">
              <w:rPr>
                <w:rFonts w:asciiTheme="minorHAnsi" w:hAnsiTheme="minorHAnsi" w:cstheme="minorHAnsi"/>
                <w:b/>
                <w:i/>
                <w:sz w:val="22"/>
                <w:szCs w:val="22"/>
              </w:rPr>
              <w:t>investiment</w:t>
            </w:r>
            <w:proofErr w:type="spellEnd"/>
            <w:r w:rsidRPr="00A55D4E">
              <w:rPr>
                <w:rFonts w:asciiTheme="minorHAnsi" w:hAnsiTheme="minorHAnsi" w:cstheme="minorHAnsi"/>
                <w:b/>
                <w:i/>
                <w:sz w:val="22"/>
                <w:szCs w:val="22"/>
              </w:rPr>
              <w:t xml:space="preserve"> activity (B)</w:t>
            </w:r>
          </w:p>
        </w:tc>
        <w:tc>
          <w:tcPr>
            <w:tcW w:w="658" w:type="pct"/>
            <w:tcBorders>
              <w:top w:val="single" w:sz="6" w:space="0" w:color="000000"/>
              <w:bottom w:val="single" w:sz="6" w:space="0" w:color="000000"/>
            </w:tcBorders>
            <w:shd w:val="clear" w:color="auto" w:fill="F1F1F1"/>
          </w:tcPr>
          <w:p w:rsidR="00C64C91" w:rsidRPr="00A55D4E" w:rsidRDefault="00C64C91" w:rsidP="001912F4">
            <w:pPr>
              <w:spacing w:before="40"/>
              <w:jc w:val="right"/>
              <w:rPr>
                <w:rFonts w:asciiTheme="minorHAnsi" w:hAnsiTheme="minorHAnsi" w:cstheme="minorHAnsi"/>
                <w:b/>
                <w:i/>
                <w:sz w:val="22"/>
                <w:szCs w:val="22"/>
              </w:rPr>
            </w:pPr>
            <w:r w:rsidRPr="00A55D4E">
              <w:rPr>
                <w:rFonts w:asciiTheme="minorHAnsi" w:hAnsiTheme="minorHAnsi" w:cstheme="minorHAnsi"/>
                <w:b/>
                <w:i/>
                <w:sz w:val="22"/>
                <w:szCs w:val="22"/>
              </w:rPr>
              <w:t>(6,667,249)</w:t>
            </w:r>
          </w:p>
        </w:tc>
        <w:tc>
          <w:tcPr>
            <w:tcW w:w="658" w:type="pct"/>
            <w:tcBorders>
              <w:top w:val="single" w:sz="6" w:space="0" w:color="000000"/>
              <w:bottom w:val="single" w:sz="6" w:space="0" w:color="000000"/>
            </w:tcBorders>
            <w:shd w:val="clear" w:color="auto" w:fill="F1F1F1"/>
            <w:vAlign w:val="center"/>
          </w:tcPr>
          <w:p w:rsidR="00C64C91" w:rsidRPr="00A55D4E" w:rsidRDefault="00C64C91" w:rsidP="001912F4">
            <w:pPr>
              <w:spacing w:before="40"/>
              <w:jc w:val="right"/>
              <w:rPr>
                <w:rFonts w:asciiTheme="minorHAnsi" w:hAnsiTheme="minorHAnsi" w:cstheme="minorHAnsi"/>
                <w:b/>
                <w:i/>
                <w:sz w:val="22"/>
                <w:szCs w:val="22"/>
              </w:rPr>
            </w:pPr>
            <w:r w:rsidRPr="00A55D4E">
              <w:rPr>
                <w:rFonts w:asciiTheme="minorHAnsi" w:hAnsiTheme="minorHAnsi" w:cstheme="minorHAnsi"/>
                <w:b/>
                <w:i/>
                <w:sz w:val="22"/>
                <w:szCs w:val="22"/>
              </w:rPr>
              <w:t>(6,108,885)</w:t>
            </w:r>
          </w:p>
        </w:tc>
      </w:tr>
      <w:tr w:rsidR="00C64C91" w:rsidRPr="00A55D4E" w:rsidTr="001912F4">
        <w:tc>
          <w:tcPr>
            <w:tcW w:w="3684" w:type="pct"/>
            <w:tcBorders>
              <w:top w:val="single" w:sz="6" w:space="0" w:color="000000"/>
              <w:bottom w:val="single" w:sz="6" w:space="0" w:color="000000"/>
            </w:tcBorders>
            <w:shd w:val="clear" w:color="auto" w:fill="E2E2E2"/>
            <w:vAlign w:val="center"/>
          </w:tcPr>
          <w:p w:rsidR="00C64C91" w:rsidRPr="00A55D4E" w:rsidRDefault="00C64C91" w:rsidP="001912F4">
            <w:pPr>
              <w:spacing w:before="40"/>
              <w:rPr>
                <w:rFonts w:asciiTheme="minorHAnsi" w:hAnsiTheme="minorHAnsi" w:cstheme="minorHAnsi"/>
                <w:b/>
                <w:sz w:val="22"/>
                <w:szCs w:val="22"/>
              </w:rPr>
            </w:pPr>
            <w:r w:rsidRPr="00A55D4E">
              <w:rPr>
                <w:rFonts w:asciiTheme="minorHAnsi" w:hAnsiTheme="minorHAnsi" w:cstheme="minorHAnsi"/>
                <w:b/>
                <w:sz w:val="22"/>
                <w:szCs w:val="22"/>
              </w:rPr>
              <w:t xml:space="preserve">C) Cash flow from financing activity </w:t>
            </w:r>
          </w:p>
        </w:tc>
        <w:tc>
          <w:tcPr>
            <w:tcW w:w="658" w:type="pct"/>
            <w:tcBorders>
              <w:top w:val="single" w:sz="6" w:space="0" w:color="000000"/>
              <w:bottom w:val="single" w:sz="6" w:space="0" w:color="000000"/>
            </w:tcBorders>
            <w:shd w:val="clear" w:color="auto" w:fill="E2E2E2"/>
          </w:tcPr>
          <w:p w:rsidR="00C64C91" w:rsidRPr="00A55D4E" w:rsidRDefault="00C64C91" w:rsidP="001912F4">
            <w:pPr>
              <w:spacing w:before="40"/>
              <w:jc w:val="right"/>
              <w:rPr>
                <w:rFonts w:asciiTheme="minorHAnsi" w:hAnsiTheme="minorHAnsi" w:cstheme="minorHAnsi"/>
                <w:b/>
                <w:sz w:val="22"/>
                <w:szCs w:val="22"/>
              </w:rPr>
            </w:pPr>
          </w:p>
        </w:tc>
        <w:tc>
          <w:tcPr>
            <w:tcW w:w="658" w:type="pct"/>
            <w:tcBorders>
              <w:top w:val="single" w:sz="6" w:space="0" w:color="000000"/>
              <w:bottom w:val="single" w:sz="6" w:space="0" w:color="000000"/>
            </w:tcBorders>
            <w:shd w:val="clear" w:color="auto" w:fill="E2E2E2"/>
            <w:vAlign w:val="center"/>
          </w:tcPr>
          <w:p w:rsidR="00C64C91" w:rsidRPr="00A55D4E" w:rsidRDefault="00C64C91" w:rsidP="001912F4">
            <w:pPr>
              <w:spacing w:before="40"/>
              <w:jc w:val="right"/>
              <w:rPr>
                <w:rFonts w:asciiTheme="minorHAnsi" w:hAnsiTheme="minorHAnsi" w:cstheme="minorHAnsi"/>
                <w:b/>
                <w:sz w:val="22"/>
                <w:szCs w:val="22"/>
              </w:rPr>
            </w:pP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Third party resources</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Increase (Decrease) in short-term payables to banks</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bCs/>
                <w:iCs/>
                <w:sz w:val="22"/>
                <w:szCs w:val="22"/>
              </w:rPr>
            </w:pPr>
            <w:r w:rsidRPr="00A55D4E">
              <w:rPr>
                <w:rFonts w:asciiTheme="minorHAnsi" w:hAnsiTheme="minorHAnsi" w:cstheme="minorHAnsi"/>
                <w:bCs/>
                <w:iCs/>
                <w:sz w:val="22"/>
                <w:szCs w:val="22"/>
              </w:rPr>
              <w:t>(298,415)</w:t>
            </w: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sz w:val="22"/>
                <w:szCs w:val="22"/>
              </w:rPr>
              <w:t>298,415</w:t>
            </w: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Starting financing</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bCs/>
                <w:iCs/>
                <w:sz w:val="22"/>
                <w:szCs w:val="22"/>
              </w:rPr>
            </w:pP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sz w:val="22"/>
                <w:szCs w:val="22"/>
              </w:rPr>
              <w:t>2,191,255</w:t>
            </w: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Own resources</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bCs/>
                <w:iCs/>
                <w:sz w:val="22"/>
                <w:szCs w:val="22"/>
              </w:rPr>
            </w:pP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Capital increase against payment</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bCs/>
                <w:iCs/>
                <w:sz w:val="22"/>
                <w:szCs w:val="22"/>
              </w:rPr>
            </w:pPr>
            <w:r w:rsidRPr="00A55D4E">
              <w:rPr>
                <w:rFonts w:asciiTheme="minorHAnsi" w:hAnsiTheme="minorHAnsi" w:cstheme="minorHAnsi"/>
                <w:bCs/>
                <w:iCs/>
                <w:sz w:val="22"/>
                <w:szCs w:val="22"/>
              </w:rPr>
              <w:t>9,700</w:t>
            </w: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Transfer/(purchase= of own shares</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bCs/>
                <w:iCs/>
                <w:sz w:val="22"/>
                <w:szCs w:val="22"/>
              </w:rPr>
              <w:t>(15,907)</w:t>
            </w: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sz w:val="22"/>
                <w:szCs w:val="22"/>
              </w:rPr>
              <w:t>(29,911)</w:t>
            </w:r>
          </w:p>
        </w:tc>
      </w:tr>
      <w:tr w:rsidR="00C64C91" w:rsidRPr="00A55D4E" w:rsidTr="001912F4">
        <w:tc>
          <w:tcPr>
            <w:tcW w:w="3684" w:type="pct"/>
            <w:tcBorders>
              <w:top w:val="single" w:sz="6" w:space="0" w:color="000000"/>
              <w:bottom w:val="single" w:sz="6" w:space="0" w:color="000000"/>
            </w:tcBorders>
            <w:shd w:val="clear" w:color="auto" w:fill="F1F1F1"/>
            <w:vAlign w:val="center"/>
          </w:tcPr>
          <w:p w:rsidR="00C64C91" w:rsidRPr="00A55D4E" w:rsidRDefault="00C64C91" w:rsidP="001912F4">
            <w:pPr>
              <w:spacing w:before="40"/>
              <w:rPr>
                <w:rFonts w:asciiTheme="minorHAnsi" w:hAnsiTheme="minorHAnsi" w:cstheme="minorHAnsi"/>
                <w:b/>
                <w:i/>
                <w:sz w:val="22"/>
                <w:szCs w:val="22"/>
              </w:rPr>
            </w:pPr>
            <w:r w:rsidRPr="00A55D4E">
              <w:rPr>
                <w:rFonts w:asciiTheme="minorHAnsi" w:hAnsiTheme="minorHAnsi" w:cstheme="minorHAnsi"/>
                <w:b/>
                <w:i/>
                <w:sz w:val="22"/>
                <w:szCs w:val="22"/>
              </w:rPr>
              <w:t>Cash flow from financing activity (C)</w:t>
            </w:r>
          </w:p>
        </w:tc>
        <w:tc>
          <w:tcPr>
            <w:tcW w:w="658" w:type="pct"/>
            <w:tcBorders>
              <w:top w:val="single" w:sz="6" w:space="0" w:color="000000"/>
              <w:bottom w:val="single" w:sz="6" w:space="0" w:color="000000"/>
            </w:tcBorders>
            <w:shd w:val="clear" w:color="auto" w:fill="F1F1F1"/>
          </w:tcPr>
          <w:p w:rsidR="00C64C91" w:rsidRPr="00A55D4E" w:rsidRDefault="00C64C91" w:rsidP="001912F4">
            <w:pPr>
              <w:spacing w:before="40"/>
              <w:jc w:val="right"/>
              <w:rPr>
                <w:rFonts w:asciiTheme="minorHAnsi" w:hAnsiTheme="minorHAnsi" w:cstheme="minorHAnsi"/>
                <w:b/>
                <w:i/>
                <w:sz w:val="22"/>
                <w:szCs w:val="22"/>
              </w:rPr>
            </w:pPr>
            <w:r w:rsidRPr="00A55D4E">
              <w:rPr>
                <w:rFonts w:asciiTheme="minorHAnsi" w:hAnsiTheme="minorHAnsi" w:cstheme="minorHAnsi"/>
                <w:b/>
                <w:iCs/>
                <w:sz w:val="22"/>
                <w:szCs w:val="22"/>
              </w:rPr>
              <w:t>(304,622)</w:t>
            </w:r>
          </w:p>
        </w:tc>
        <w:tc>
          <w:tcPr>
            <w:tcW w:w="658" w:type="pct"/>
            <w:tcBorders>
              <w:top w:val="single" w:sz="6" w:space="0" w:color="000000"/>
              <w:bottom w:val="single" w:sz="6" w:space="0" w:color="000000"/>
            </w:tcBorders>
            <w:shd w:val="clear" w:color="auto" w:fill="F1F1F1"/>
            <w:vAlign w:val="center"/>
          </w:tcPr>
          <w:p w:rsidR="00C64C91" w:rsidRPr="00A55D4E" w:rsidRDefault="00C64C91" w:rsidP="001912F4">
            <w:pPr>
              <w:spacing w:before="40"/>
              <w:jc w:val="right"/>
              <w:rPr>
                <w:rFonts w:asciiTheme="minorHAnsi" w:hAnsiTheme="minorHAnsi" w:cstheme="minorHAnsi"/>
                <w:b/>
                <w:i/>
                <w:sz w:val="22"/>
                <w:szCs w:val="22"/>
              </w:rPr>
            </w:pPr>
            <w:r w:rsidRPr="00A55D4E">
              <w:rPr>
                <w:rFonts w:asciiTheme="minorHAnsi" w:hAnsiTheme="minorHAnsi" w:cstheme="minorHAnsi"/>
                <w:b/>
                <w:i/>
                <w:sz w:val="22"/>
                <w:szCs w:val="22"/>
              </w:rPr>
              <w:t>2,459,759</w:t>
            </w:r>
          </w:p>
        </w:tc>
      </w:tr>
      <w:tr w:rsidR="00C64C91" w:rsidRPr="00A55D4E" w:rsidTr="001912F4">
        <w:tc>
          <w:tcPr>
            <w:tcW w:w="3684" w:type="pct"/>
            <w:tcBorders>
              <w:top w:val="single" w:sz="6" w:space="0" w:color="000000"/>
              <w:bottom w:val="single" w:sz="6" w:space="0" w:color="000000"/>
            </w:tcBorders>
            <w:shd w:val="clear" w:color="auto" w:fill="F1F1F1"/>
            <w:vAlign w:val="center"/>
          </w:tcPr>
          <w:p w:rsidR="00C64C91" w:rsidRPr="00A55D4E" w:rsidRDefault="00C64C91" w:rsidP="001912F4">
            <w:pPr>
              <w:spacing w:before="40"/>
              <w:rPr>
                <w:rFonts w:asciiTheme="minorHAnsi" w:hAnsiTheme="minorHAnsi" w:cstheme="minorHAnsi"/>
                <w:b/>
                <w:i/>
                <w:sz w:val="22"/>
                <w:szCs w:val="22"/>
              </w:rPr>
            </w:pPr>
            <w:r w:rsidRPr="00A55D4E">
              <w:rPr>
                <w:rFonts w:asciiTheme="minorHAnsi" w:hAnsiTheme="minorHAnsi" w:cstheme="minorHAnsi"/>
                <w:b/>
                <w:i/>
                <w:sz w:val="22"/>
                <w:szCs w:val="22"/>
              </w:rPr>
              <w:t>Increase (decrease) in cash and cash equivalents (A ± B ± C)</w:t>
            </w:r>
          </w:p>
        </w:tc>
        <w:tc>
          <w:tcPr>
            <w:tcW w:w="658" w:type="pct"/>
            <w:tcBorders>
              <w:top w:val="single" w:sz="6" w:space="0" w:color="000000"/>
              <w:bottom w:val="single" w:sz="6" w:space="0" w:color="000000"/>
            </w:tcBorders>
            <w:shd w:val="clear" w:color="auto" w:fill="F1F1F1"/>
          </w:tcPr>
          <w:p w:rsidR="00C64C91" w:rsidRPr="00A55D4E" w:rsidRDefault="00C64C91" w:rsidP="001912F4">
            <w:pPr>
              <w:spacing w:before="40"/>
              <w:jc w:val="right"/>
              <w:rPr>
                <w:rFonts w:asciiTheme="minorHAnsi" w:hAnsiTheme="minorHAnsi" w:cstheme="minorHAnsi"/>
                <w:b/>
                <w:i/>
                <w:sz w:val="22"/>
                <w:szCs w:val="22"/>
              </w:rPr>
            </w:pPr>
            <w:r w:rsidRPr="00A55D4E">
              <w:rPr>
                <w:rFonts w:asciiTheme="minorHAnsi" w:hAnsiTheme="minorHAnsi" w:cstheme="minorHAnsi"/>
                <w:b/>
                <w:iCs/>
                <w:sz w:val="22"/>
                <w:szCs w:val="22"/>
              </w:rPr>
              <w:t>(152,437)</w:t>
            </w:r>
          </w:p>
        </w:tc>
        <w:tc>
          <w:tcPr>
            <w:tcW w:w="658" w:type="pct"/>
            <w:tcBorders>
              <w:top w:val="single" w:sz="6" w:space="0" w:color="000000"/>
              <w:bottom w:val="single" w:sz="6" w:space="0" w:color="000000"/>
            </w:tcBorders>
            <w:shd w:val="clear" w:color="auto" w:fill="F1F1F1"/>
            <w:vAlign w:val="center"/>
          </w:tcPr>
          <w:p w:rsidR="00C64C91" w:rsidRPr="00A55D4E" w:rsidRDefault="00C64C91" w:rsidP="001912F4">
            <w:pPr>
              <w:spacing w:before="40"/>
              <w:jc w:val="right"/>
              <w:rPr>
                <w:rFonts w:asciiTheme="minorHAnsi" w:hAnsiTheme="minorHAnsi" w:cstheme="minorHAnsi"/>
                <w:b/>
                <w:i/>
                <w:sz w:val="22"/>
                <w:szCs w:val="22"/>
              </w:rPr>
            </w:pPr>
            <w:r w:rsidRPr="00A55D4E">
              <w:rPr>
                <w:rFonts w:asciiTheme="minorHAnsi" w:hAnsiTheme="minorHAnsi" w:cstheme="minorHAnsi"/>
                <w:b/>
                <w:i/>
                <w:sz w:val="22"/>
                <w:szCs w:val="22"/>
              </w:rPr>
              <w:t>2,723,952</w:t>
            </w: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Cash and cash equivalents at the beginning of the year</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Bank and postal deposits</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bCs/>
                <w:iCs/>
                <w:sz w:val="22"/>
                <w:szCs w:val="22"/>
              </w:rPr>
              <w:t>3,260,371</w:t>
            </w: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sz w:val="22"/>
                <w:szCs w:val="22"/>
              </w:rPr>
              <w:t>583,023</w:t>
            </w: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Money and equivalents on hand</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bCs/>
                <w:iCs/>
                <w:sz w:val="22"/>
                <w:szCs w:val="22"/>
              </w:rPr>
              <w:t>4,016</w:t>
            </w: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sz w:val="22"/>
                <w:szCs w:val="22"/>
              </w:rPr>
              <w:t>2,412</w:t>
            </w: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Total of cash and cash equivalents at the beginning of the year</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bCs/>
                <w:iCs/>
                <w:sz w:val="22"/>
                <w:szCs w:val="22"/>
              </w:rPr>
              <w:t>3,264,387</w:t>
            </w: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sz w:val="22"/>
                <w:szCs w:val="22"/>
              </w:rPr>
              <w:t>540,435</w:t>
            </w: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Cash and cash equivalents at the end of the year</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Bank and postal deposits</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bCs/>
                <w:iCs/>
                <w:sz w:val="22"/>
                <w:szCs w:val="22"/>
              </w:rPr>
              <w:t>3,111,004</w:t>
            </w: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sz w:val="22"/>
                <w:szCs w:val="22"/>
              </w:rPr>
              <w:t>3,260,371</w:t>
            </w: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Money and equivalents on hand</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bCs/>
                <w:iCs/>
                <w:sz w:val="22"/>
                <w:szCs w:val="22"/>
              </w:rPr>
              <w:t>946</w:t>
            </w: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sz w:val="22"/>
                <w:szCs w:val="22"/>
              </w:rPr>
              <w:t>4,016</w:t>
            </w:r>
          </w:p>
        </w:tc>
      </w:tr>
      <w:tr w:rsidR="00C64C91" w:rsidRPr="00A55D4E" w:rsidTr="001912F4">
        <w:tc>
          <w:tcPr>
            <w:tcW w:w="3684" w:type="pct"/>
            <w:tcBorders>
              <w:top w:val="single" w:sz="6" w:space="0" w:color="000000"/>
              <w:bottom w:val="single" w:sz="6" w:space="0" w:color="000000"/>
            </w:tcBorders>
            <w:shd w:val="clear" w:color="auto" w:fill="FFFFFF"/>
            <w:vAlign w:val="center"/>
          </w:tcPr>
          <w:p w:rsidR="00C64C91" w:rsidRPr="00A55D4E" w:rsidRDefault="00C64C91" w:rsidP="001912F4">
            <w:pPr>
              <w:spacing w:before="40"/>
              <w:rPr>
                <w:rFonts w:asciiTheme="minorHAnsi" w:hAnsiTheme="minorHAnsi" w:cstheme="minorHAnsi"/>
                <w:sz w:val="22"/>
                <w:szCs w:val="22"/>
              </w:rPr>
            </w:pPr>
            <w:r w:rsidRPr="00A55D4E">
              <w:rPr>
                <w:rFonts w:asciiTheme="minorHAnsi" w:hAnsiTheme="minorHAnsi" w:cstheme="minorHAnsi"/>
                <w:sz w:val="22"/>
                <w:szCs w:val="22"/>
              </w:rPr>
              <w:t>Total cash and cash equivalents at the end of the year</w:t>
            </w:r>
          </w:p>
        </w:tc>
        <w:tc>
          <w:tcPr>
            <w:tcW w:w="658" w:type="pct"/>
            <w:tcBorders>
              <w:top w:val="single" w:sz="6" w:space="0" w:color="000000"/>
              <w:bottom w:val="single" w:sz="6" w:space="0" w:color="000000"/>
            </w:tcBorders>
            <w:shd w:val="clear" w:color="auto" w:fill="FFFFFF"/>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bCs/>
                <w:iCs/>
                <w:sz w:val="22"/>
                <w:szCs w:val="22"/>
              </w:rPr>
              <w:t>3,111,950</w:t>
            </w:r>
          </w:p>
        </w:tc>
        <w:tc>
          <w:tcPr>
            <w:tcW w:w="658" w:type="pct"/>
            <w:tcBorders>
              <w:top w:val="single" w:sz="6" w:space="0" w:color="000000"/>
              <w:bottom w:val="single" w:sz="6" w:space="0" w:color="000000"/>
            </w:tcBorders>
            <w:shd w:val="clear" w:color="auto" w:fill="FFFFFF"/>
            <w:vAlign w:val="center"/>
          </w:tcPr>
          <w:p w:rsidR="00C64C91" w:rsidRPr="00A55D4E" w:rsidRDefault="00C64C91" w:rsidP="001912F4">
            <w:pPr>
              <w:spacing w:before="40"/>
              <w:jc w:val="right"/>
              <w:rPr>
                <w:rFonts w:asciiTheme="minorHAnsi" w:hAnsiTheme="minorHAnsi" w:cstheme="minorHAnsi"/>
                <w:sz w:val="22"/>
                <w:szCs w:val="22"/>
              </w:rPr>
            </w:pPr>
            <w:r w:rsidRPr="00A55D4E">
              <w:rPr>
                <w:rFonts w:asciiTheme="minorHAnsi" w:hAnsiTheme="minorHAnsi" w:cstheme="minorHAnsi"/>
                <w:sz w:val="22"/>
                <w:szCs w:val="22"/>
              </w:rPr>
              <w:t>3,264,387</w:t>
            </w:r>
          </w:p>
        </w:tc>
      </w:tr>
      <w:bookmarkEnd w:id="4"/>
    </w:tbl>
    <w:p w:rsidR="00C64C91" w:rsidRPr="00A55D4E" w:rsidRDefault="00C64C91" w:rsidP="00C64C91">
      <w:pPr>
        <w:rPr>
          <w:rFonts w:asciiTheme="minorHAnsi" w:hAnsiTheme="minorHAnsi" w:cstheme="minorHAnsi"/>
          <w:sz w:val="22"/>
          <w:szCs w:val="22"/>
        </w:rPr>
      </w:pPr>
    </w:p>
    <w:p w:rsidR="003A406E" w:rsidRDefault="003A406E"/>
    <w:sectPr w:rsidR="003A40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0FA" w:rsidRPr="00FB29B0" w:rsidRDefault="00C64C91">
    <w:pPr>
      <w:pStyle w:val="Pidipagina"/>
      <w:rPr>
        <w:lang w:val="it-IT"/>
      </w:rPr>
    </w:pPr>
  </w:p>
  <w:p w:rsidR="00C900FA" w:rsidRDefault="00C64C91" w:rsidP="00FB29B0">
    <w:pPr>
      <w:spacing w:before="39"/>
      <w:ind w:left="1254" w:right="1237"/>
      <w:jc w:val="center"/>
      <w:rPr>
        <w:rFonts w:ascii="Arial" w:eastAsia="Arial" w:hAnsi="Arial" w:cs="Arial"/>
        <w:color w:val="6C6D6F"/>
        <w:sz w:val="16"/>
        <w:szCs w:val="16"/>
        <w:lang w:val="it-IT"/>
      </w:rPr>
    </w:pPr>
  </w:p>
  <w:p w:rsidR="00C900FA" w:rsidRPr="007F0955" w:rsidRDefault="00C64C91" w:rsidP="00963B4B">
    <w:pPr>
      <w:spacing w:before="39"/>
      <w:ind w:left="567" w:right="567"/>
      <w:jc w:val="center"/>
      <w:rPr>
        <w:rFonts w:ascii="Arial" w:eastAsia="Arial" w:hAnsi="Arial" w:cs="Arial"/>
        <w:b/>
        <w:sz w:val="15"/>
        <w:szCs w:val="15"/>
        <w:lang w:val="it-IT"/>
      </w:rPr>
    </w:pPr>
    <w:r w:rsidRPr="006D477F">
      <w:rPr>
        <w:rFonts w:ascii="Arial" w:eastAsia="Arial" w:hAnsi="Arial" w:cs="Arial"/>
        <w:color w:val="6C6D6F"/>
        <w:sz w:val="15"/>
        <w:szCs w:val="15"/>
        <w:lang w:val="it-IT"/>
      </w:rPr>
      <w:t xml:space="preserve">SEDE LEGALE: </w:t>
    </w:r>
    <w:r w:rsidRPr="007F0955">
      <w:rPr>
        <w:rFonts w:ascii="Arial" w:eastAsia="Arial" w:hAnsi="Arial" w:cs="Arial"/>
        <w:b/>
        <w:color w:val="221F1F"/>
        <w:sz w:val="15"/>
        <w:szCs w:val="15"/>
        <w:lang w:val="it-IT"/>
      </w:rPr>
      <w:t>Società Editoriale il Fatto S.p.A.,</w:t>
    </w:r>
    <w:r>
      <w:rPr>
        <w:rFonts w:ascii="Arial" w:eastAsia="Arial" w:hAnsi="Arial" w:cs="Arial"/>
        <w:b/>
        <w:color w:val="221F1F"/>
        <w:sz w:val="15"/>
        <w:szCs w:val="15"/>
        <w:lang w:val="it-IT"/>
      </w:rPr>
      <w:t xml:space="preserve"> via di Sant’</w:t>
    </w:r>
    <w:r w:rsidRPr="007F0955">
      <w:rPr>
        <w:rFonts w:ascii="Arial" w:eastAsia="Arial" w:hAnsi="Arial" w:cs="Arial"/>
        <w:b/>
        <w:color w:val="221F1F"/>
        <w:sz w:val="15"/>
        <w:szCs w:val="15"/>
        <w:lang w:val="it-IT"/>
      </w:rPr>
      <w:t xml:space="preserve">Erasmo 2, 00184 Roma - C.F. e </w:t>
    </w:r>
    <w:r w:rsidRPr="007F0955">
      <w:rPr>
        <w:rFonts w:ascii="Arial" w:eastAsia="Arial" w:hAnsi="Arial" w:cs="Arial"/>
        <w:b/>
        <w:color w:val="221F1F"/>
        <w:sz w:val="15"/>
        <w:szCs w:val="15"/>
        <w:lang w:val="it-IT"/>
      </w:rPr>
      <w:t>P.IVA 10460121006</w:t>
    </w:r>
  </w:p>
  <w:p w:rsidR="00C900FA" w:rsidRPr="00FB29B0" w:rsidRDefault="00C64C91" w:rsidP="00963B4B">
    <w:pPr>
      <w:spacing w:before="61"/>
      <w:ind w:left="786" w:right="769"/>
      <w:jc w:val="center"/>
      <w:rPr>
        <w:lang w:val="it-IT"/>
      </w:rPr>
    </w:pPr>
    <w:r w:rsidRPr="006D477F">
      <w:rPr>
        <w:rFonts w:ascii="Arial" w:eastAsia="Arial" w:hAnsi="Arial" w:cs="Arial"/>
        <w:color w:val="6C6D6F"/>
        <w:sz w:val="15"/>
        <w:szCs w:val="15"/>
        <w:lang w:val="it-IT"/>
      </w:rPr>
      <w:t xml:space="preserve">UFFICI: </w:t>
    </w:r>
    <w:r w:rsidRPr="006D477F">
      <w:rPr>
        <w:rFonts w:ascii="Arial" w:eastAsia="Arial" w:hAnsi="Arial" w:cs="Arial"/>
        <w:color w:val="221F1F"/>
        <w:sz w:val="15"/>
        <w:szCs w:val="15"/>
        <w:lang w:val="it-IT"/>
      </w:rPr>
      <w:t>Via</w:t>
    </w:r>
    <w:r>
      <w:rPr>
        <w:rFonts w:ascii="Arial" w:eastAsia="Arial" w:hAnsi="Arial" w:cs="Arial"/>
        <w:color w:val="221F1F"/>
        <w:sz w:val="15"/>
        <w:szCs w:val="15"/>
        <w:lang w:val="it-IT"/>
      </w:rPr>
      <w:t>le</w:t>
    </w:r>
    <w:r w:rsidRPr="006D477F">
      <w:rPr>
        <w:rFonts w:ascii="Arial" w:eastAsia="Arial" w:hAnsi="Arial" w:cs="Arial"/>
        <w:color w:val="221F1F"/>
        <w:sz w:val="15"/>
        <w:szCs w:val="15"/>
        <w:lang w:val="it-IT"/>
      </w:rPr>
      <w:t xml:space="preserve"> Francesco </w:t>
    </w:r>
    <w:proofErr w:type="spellStart"/>
    <w:r w:rsidRPr="006D477F">
      <w:rPr>
        <w:rFonts w:ascii="Arial" w:eastAsia="Arial" w:hAnsi="Arial" w:cs="Arial"/>
        <w:color w:val="221F1F"/>
        <w:sz w:val="15"/>
        <w:szCs w:val="15"/>
        <w:lang w:val="it-IT"/>
      </w:rPr>
      <w:t>Restelli</w:t>
    </w:r>
    <w:proofErr w:type="spellEnd"/>
    <w:r w:rsidRPr="006D477F">
      <w:rPr>
        <w:rFonts w:ascii="Arial" w:eastAsia="Arial" w:hAnsi="Arial" w:cs="Arial"/>
        <w:color w:val="221F1F"/>
        <w:sz w:val="15"/>
        <w:szCs w:val="15"/>
        <w:lang w:val="it-IT"/>
      </w:rPr>
      <w:t xml:space="preserve"> 5, 201</w:t>
    </w:r>
    <w:r>
      <w:rPr>
        <w:rFonts w:ascii="Arial" w:eastAsia="Arial" w:hAnsi="Arial" w:cs="Arial"/>
        <w:color w:val="221F1F"/>
        <w:sz w:val="15"/>
        <w:szCs w:val="15"/>
        <w:lang w:val="it-IT"/>
      </w:rPr>
      <w:t xml:space="preserve">24 </w:t>
    </w:r>
    <w:r w:rsidRPr="006D477F">
      <w:rPr>
        <w:rFonts w:ascii="Arial" w:eastAsia="Arial" w:hAnsi="Arial" w:cs="Arial"/>
        <w:color w:val="221F1F"/>
        <w:sz w:val="15"/>
        <w:szCs w:val="15"/>
        <w:lang w:val="it-IT"/>
      </w:rPr>
      <w:t xml:space="preserve">Milano • </w:t>
    </w:r>
    <w:r>
      <w:rPr>
        <w:rFonts w:ascii="Arial" w:eastAsia="Arial" w:hAnsi="Arial" w:cs="Arial"/>
        <w:color w:val="221F1F"/>
        <w:sz w:val="15"/>
        <w:szCs w:val="15"/>
        <w:lang w:val="it-IT"/>
      </w:rPr>
      <w:t>V</w:t>
    </w:r>
    <w:r w:rsidRPr="006D477F">
      <w:rPr>
        <w:rFonts w:ascii="Arial" w:eastAsia="Arial" w:hAnsi="Arial" w:cs="Arial"/>
        <w:color w:val="221F1F"/>
        <w:sz w:val="15"/>
        <w:szCs w:val="15"/>
        <w:lang w:val="it-IT"/>
      </w:rPr>
      <w:t xml:space="preserve">ia </w:t>
    </w:r>
    <w:r>
      <w:rPr>
        <w:rFonts w:ascii="Arial" w:eastAsia="Arial" w:hAnsi="Arial" w:cs="Arial"/>
        <w:color w:val="221F1F"/>
        <w:sz w:val="15"/>
        <w:szCs w:val="15"/>
        <w:lang w:val="it-IT"/>
      </w:rPr>
      <w:t xml:space="preserve">di </w:t>
    </w:r>
    <w:r w:rsidRPr="006D477F">
      <w:rPr>
        <w:rFonts w:ascii="Arial" w:eastAsia="Arial" w:hAnsi="Arial" w:cs="Arial"/>
        <w:color w:val="221F1F"/>
        <w:sz w:val="15"/>
        <w:szCs w:val="15"/>
        <w:lang w:val="it-IT"/>
      </w:rPr>
      <w:t>Sant’Erasmo 2, 001</w:t>
    </w:r>
    <w:r>
      <w:rPr>
        <w:rFonts w:ascii="Arial" w:eastAsia="Arial" w:hAnsi="Arial" w:cs="Arial"/>
        <w:color w:val="221F1F"/>
        <w:sz w:val="15"/>
        <w:szCs w:val="15"/>
        <w:lang w:val="it-IT"/>
      </w:rPr>
      <w:t>84 R</w:t>
    </w:r>
    <w:r w:rsidRPr="006D477F">
      <w:rPr>
        <w:rFonts w:ascii="Arial" w:eastAsia="Arial" w:hAnsi="Arial" w:cs="Arial"/>
        <w:color w:val="221F1F"/>
        <w:sz w:val="15"/>
        <w:szCs w:val="15"/>
        <w:lang w:val="it-IT"/>
      </w:rPr>
      <w:t xml:space="preserve">oma </w:t>
    </w:r>
    <w:r>
      <w:rPr>
        <w:noProof/>
        <w:lang w:val="it-IT" w:eastAsia="it-IT"/>
      </w:rPr>
      <mc:AlternateContent>
        <mc:Choice Requires="wps">
          <w:drawing>
            <wp:anchor distT="0" distB="0" distL="114300" distR="114300" simplePos="0" relativeHeight="251661312" behindDoc="0" locked="0" layoutInCell="1" allowOverlap="1" wp14:anchorId="647B27A1" wp14:editId="63AC2720">
              <wp:simplePos x="0" y="0"/>
              <wp:positionH relativeFrom="column">
                <wp:align>center</wp:align>
              </wp:positionH>
              <wp:positionV relativeFrom="page">
                <wp:align>bottom</wp:align>
              </wp:positionV>
              <wp:extent cx="572400" cy="230400"/>
              <wp:effectExtent l="0" t="0" r="12065" b="0"/>
              <wp:wrapThrough wrapText="bothSides">
                <wp:wrapPolygon edited="0">
                  <wp:start x="0" y="0"/>
                  <wp:lineTo x="0" y="19094"/>
                  <wp:lineTo x="21097" y="19094"/>
                  <wp:lineTo x="21097" y="0"/>
                  <wp:lineTo x="0" y="0"/>
                </wp:wrapPolygon>
              </wp:wrapThrough>
              <wp:docPr id="3" name="Rettangolo 3"/>
              <wp:cNvGraphicFramePr/>
              <a:graphic xmlns:a="http://schemas.openxmlformats.org/drawingml/2006/main">
                <a:graphicData uri="http://schemas.microsoft.com/office/word/2010/wordprocessingShape">
                  <wps:wsp>
                    <wps:cNvSpPr/>
                    <wps:spPr>
                      <a:xfrm>
                        <a:off x="0" y="0"/>
                        <a:ext cx="572400" cy="230400"/>
                      </a:xfrm>
                      <a:prstGeom prst="rect">
                        <a:avLst/>
                      </a:prstGeom>
                      <a:solidFill>
                        <a:srgbClr val="C414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6A544" id="Rettangolo 3" o:spid="_x0000_s1026" style="position:absolute;margin-left:0;margin-top:0;width:45.05pt;height:18.15pt;z-index:251661312;visibility:visible;mso-wrap-style:square;mso-width-percent:0;mso-height-percent:0;mso-wrap-distance-left:9pt;mso-wrap-distance-top:0;mso-wrap-distance-right:9pt;mso-wrap-distance-bottom:0;mso-position-horizontal:center;mso-position-horizontal-relative:text;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" fillcolor="#c4141b" stroked="f" strokeweight="1pt">
              <w10:wrap type="through" anchory="page"/>
            </v:rect>
          </w:pict>
        </mc:Fallback>
      </mc:AlternateContent>
    </w:r>
    <w:r>
      <w:rPr>
        <w:noProof/>
        <w:lang w:val="it-IT" w:eastAsia="it-IT"/>
      </w:rPr>
      <mc:AlternateContent>
        <mc:Choice Requires="wps">
          <w:drawing>
            <wp:anchor distT="0" distB="0" distL="114300" distR="114300" simplePos="0" relativeHeight="251660288" behindDoc="0" locked="0" layoutInCell="1" allowOverlap="1" wp14:anchorId="5E65D615" wp14:editId="03D2CD35">
              <wp:simplePos x="0" y="0"/>
              <wp:positionH relativeFrom="column">
                <wp:align>center</wp:align>
              </wp:positionH>
              <wp:positionV relativeFrom="page">
                <wp:align>bottom</wp:align>
              </wp:positionV>
              <wp:extent cx="572400" cy="230400"/>
              <wp:effectExtent l="0" t="0" r="12065" b="0"/>
              <wp:wrapThrough wrapText="bothSides">
                <wp:wrapPolygon edited="0">
                  <wp:start x="0" y="0"/>
                  <wp:lineTo x="0" y="19094"/>
                  <wp:lineTo x="21097" y="19094"/>
                  <wp:lineTo x="21097" y="0"/>
                  <wp:lineTo x="0" y="0"/>
                </wp:wrapPolygon>
              </wp:wrapThrough>
              <wp:docPr id="1" name="Rettangolo 1"/>
              <wp:cNvGraphicFramePr/>
              <a:graphic xmlns:a="http://schemas.openxmlformats.org/drawingml/2006/main">
                <a:graphicData uri="http://schemas.microsoft.com/office/word/2010/wordprocessingShape">
                  <wps:wsp>
                    <wps:cNvSpPr/>
                    <wps:spPr>
                      <a:xfrm>
                        <a:off x="0" y="0"/>
                        <a:ext cx="572400" cy="230400"/>
                      </a:xfrm>
                      <a:prstGeom prst="rect">
                        <a:avLst/>
                      </a:prstGeom>
                      <a:solidFill>
                        <a:srgbClr val="C414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AEF03" id="Rettangolo 1" o:spid="_x0000_s1026" style="position:absolute;margin-left:0;margin-top:0;width:45.05pt;height:18.15pt;z-index:251660288;visibility:visible;mso-wrap-style:square;mso-width-percent:0;mso-height-percent:0;mso-wrap-distance-left:9pt;mso-wrap-distance-top:0;mso-wrap-distance-right:9pt;mso-wrap-distance-bottom:0;mso-position-horizontal:center;mso-position-horizontal-relative:text;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" fillcolor="#c4141b" stroked="f" strokeweight="1pt">
              <w10:wrap type="through" anchory="page"/>
            </v:rect>
          </w:pict>
        </mc:Fallback>
      </mc:AlternateContent>
    </w:r>
    <w:r>
      <w:rPr>
        <w:noProof/>
        <w:lang w:val="it-IT" w:eastAsia="it-IT"/>
      </w:rPr>
      <mc:AlternateContent>
        <mc:Choice Requires="wps">
          <w:drawing>
            <wp:anchor distT="0" distB="0" distL="114300" distR="114300" simplePos="0" relativeHeight="251659264" behindDoc="0" locked="0" layoutInCell="1" allowOverlap="1" wp14:anchorId="49171B1B" wp14:editId="1677C522">
              <wp:simplePos x="0" y="0"/>
              <wp:positionH relativeFrom="column">
                <wp:align>center</wp:align>
              </wp:positionH>
              <wp:positionV relativeFrom="page">
                <wp:align>bottom</wp:align>
              </wp:positionV>
              <wp:extent cx="572400" cy="230400"/>
              <wp:effectExtent l="0" t="0" r="12065" b="0"/>
              <wp:wrapThrough wrapText="bothSides">
                <wp:wrapPolygon edited="0">
                  <wp:start x="0" y="0"/>
                  <wp:lineTo x="0" y="19094"/>
                  <wp:lineTo x="21097" y="19094"/>
                  <wp:lineTo x="21097" y="0"/>
                  <wp:lineTo x="0" y="0"/>
                </wp:wrapPolygon>
              </wp:wrapThrough>
              <wp:docPr id="11" name="Rettangolo 11"/>
              <wp:cNvGraphicFramePr/>
              <a:graphic xmlns:a="http://schemas.openxmlformats.org/drawingml/2006/main">
                <a:graphicData uri="http://schemas.microsoft.com/office/word/2010/wordprocessingShape">
                  <wps:wsp>
                    <wps:cNvSpPr/>
                    <wps:spPr>
                      <a:xfrm>
                        <a:off x="0" y="0"/>
                        <a:ext cx="572400" cy="230400"/>
                      </a:xfrm>
                      <a:prstGeom prst="rect">
                        <a:avLst/>
                      </a:prstGeom>
                      <a:solidFill>
                        <a:srgbClr val="C414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2A6A4" id="Rettangolo 11" o:spid="_x0000_s1026" style="position:absolute;margin-left:0;margin-top:0;width:45.05pt;height:18.15pt;z-index:251659264;visibility:visible;mso-wrap-style:square;mso-width-percent:0;mso-height-percent:0;mso-wrap-distance-left:9pt;mso-wrap-distance-top:0;mso-wrap-distance-right:9pt;mso-wrap-distance-bottom:0;mso-position-horizontal:center;mso-position-horizontal-relative:text;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" fillcolor="#c4141b" stroked="f" strokeweight="1pt">
              <w10:wrap type="through" anchory="page"/>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0FA" w:rsidRDefault="00C64C91">
    <w:pPr>
      <w:pStyle w:val="Intestazione"/>
    </w:pPr>
    <w:r>
      <w:ptab w:relativeTo="margin" w:alignment="center" w:leader="none"/>
    </w:r>
    <w:r>
      <w:rPr>
        <w:noProof/>
        <w:lang w:val="it-IT" w:eastAsia="it-IT"/>
      </w:rPr>
      <w:drawing>
        <wp:inline distT="0" distB="0" distL="0" distR="0" wp14:anchorId="4F9EFAE5" wp14:editId="210C007B">
          <wp:extent cx="1307029" cy="389551"/>
          <wp:effectExtent l="76200" t="76200" r="64770" b="679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if.png"/>
                  <pic:cNvPicPr/>
                </pic:nvPicPr>
                <pic:blipFill>
                  <a:blip r:embed="rId1">
                    <a:extLst>
                      <a:ext uri="{28A0092B-C50C-407E-A947-70E740481C1C}">
                        <a14:useLocalDpi xmlns:a14="http://schemas.microsoft.com/office/drawing/2010/main" val="0"/>
                      </a:ext>
                    </a:extLst>
                  </a:blip>
                  <a:stretch>
                    <a:fillRect/>
                  </a:stretch>
                </pic:blipFill>
                <pic:spPr>
                  <a:xfrm>
                    <a:off x="0" y="0"/>
                    <a:ext cx="1552435" cy="462693"/>
                  </a:xfrm>
                  <a:prstGeom prst="rect">
                    <a:avLst/>
                  </a:prstGeom>
                  <a:ln w="76200">
                    <a:solidFill>
                      <a:schemeClr val="bg1"/>
                    </a:solidFill>
                  </a:ln>
                </pic:spPr>
              </pic:pic>
            </a:graphicData>
          </a:graphic>
        </wp:inline>
      </w:drawing>
    </w:r>
    <w:r>
      <w:ptab w:relativeTo="margin" w:alignment="right" w:leader="none"/>
    </w:r>
  </w:p>
  <w:p w:rsidR="00C900FA" w:rsidRDefault="00C64C91">
    <w:pPr>
      <w:pStyle w:val="Intestazione"/>
    </w:pPr>
  </w:p>
  <w:p w:rsidR="00C900FA" w:rsidRPr="00FB29B0" w:rsidRDefault="00C64C91">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Puntoelenco"/>
      <w:lvlText w:val="*"/>
      <w:lvlJc w:val="left"/>
      <w:rPr>
        <w:rFonts w:cs="Times New Roman"/>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D631070"/>
    <w:multiLevelType w:val="hybridMultilevel"/>
    <w:tmpl w:val="74729490"/>
    <w:lvl w:ilvl="0" w:tplc="302C98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477F9F"/>
    <w:multiLevelType w:val="hybridMultilevel"/>
    <w:tmpl w:val="4D4AA86E"/>
    <w:lvl w:ilvl="0" w:tplc="F73A2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57AE5"/>
    <w:multiLevelType w:val="multilevel"/>
    <w:tmpl w:val="FC7EF5B2"/>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5" w15:restartNumberingAfterBreak="0">
    <w:nsid w:val="5DB362AD"/>
    <w:multiLevelType w:val="hybridMultilevel"/>
    <w:tmpl w:val="D8048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BA6ECC"/>
    <w:multiLevelType w:val="hybridMultilevel"/>
    <w:tmpl w:val="781A13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44D1DDA"/>
    <w:multiLevelType w:val="hybridMultilevel"/>
    <w:tmpl w:val="BECADD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4B4130F"/>
    <w:multiLevelType w:val="hybridMultilevel"/>
    <w:tmpl w:val="A3989F62"/>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cs="Wingdings" w:hint="default"/>
      </w:rPr>
    </w:lvl>
    <w:lvl w:ilvl="3" w:tplc="04100001" w:tentative="1">
      <w:start w:val="1"/>
      <w:numFmt w:val="bullet"/>
      <w:lvlText w:val=""/>
      <w:lvlJc w:val="left"/>
      <w:pPr>
        <w:ind w:left="3087" w:hanging="360"/>
      </w:pPr>
      <w:rPr>
        <w:rFonts w:ascii="Symbol" w:hAnsi="Symbol" w:cs="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cs="Wingdings" w:hint="default"/>
      </w:rPr>
    </w:lvl>
    <w:lvl w:ilvl="6" w:tplc="04100001" w:tentative="1">
      <w:start w:val="1"/>
      <w:numFmt w:val="bullet"/>
      <w:lvlText w:val=""/>
      <w:lvlJc w:val="left"/>
      <w:pPr>
        <w:ind w:left="5247" w:hanging="360"/>
      </w:pPr>
      <w:rPr>
        <w:rFonts w:ascii="Symbol" w:hAnsi="Symbol" w:cs="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cs="Wingdings" w:hint="default"/>
      </w:rPr>
    </w:lvl>
  </w:abstractNum>
  <w:abstractNum w:abstractNumId="9" w15:restartNumberingAfterBreak="0">
    <w:nsid w:val="6B206E37"/>
    <w:multiLevelType w:val="hybridMultilevel"/>
    <w:tmpl w:val="2CCC12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E83B18"/>
    <w:multiLevelType w:val="hybridMultilevel"/>
    <w:tmpl w:val="A42488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2574C1C"/>
    <w:multiLevelType w:val="hybridMultilevel"/>
    <w:tmpl w:val="2FD0C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4605C7F"/>
    <w:multiLevelType w:val="hybridMultilevel"/>
    <w:tmpl w:val="C0DA1B26"/>
    <w:lvl w:ilvl="0" w:tplc="C9D20DCC">
      <w:numFmt w:val="bullet"/>
      <w:lvlText w:val="-"/>
      <w:lvlJc w:val="left"/>
      <w:pPr>
        <w:ind w:left="567" w:hanging="360"/>
      </w:pPr>
      <w:rPr>
        <w:rFonts w:ascii="Calibri" w:eastAsia="Times New Roman" w:hAnsi="Calibri" w:cs="Calibri" w:hint="default"/>
      </w:rPr>
    </w:lvl>
    <w:lvl w:ilvl="1" w:tplc="04100003" w:tentative="1">
      <w:start w:val="1"/>
      <w:numFmt w:val="bullet"/>
      <w:lvlText w:val="o"/>
      <w:lvlJc w:val="left"/>
      <w:pPr>
        <w:ind w:left="1287" w:hanging="360"/>
      </w:pPr>
      <w:rPr>
        <w:rFonts w:ascii="Courier New" w:hAnsi="Courier New" w:cs="Courier New" w:hint="default"/>
      </w:rPr>
    </w:lvl>
    <w:lvl w:ilvl="2" w:tplc="04100005" w:tentative="1">
      <w:start w:val="1"/>
      <w:numFmt w:val="bullet"/>
      <w:lvlText w:val=""/>
      <w:lvlJc w:val="left"/>
      <w:pPr>
        <w:ind w:left="2007" w:hanging="360"/>
      </w:pPr>
      <w:rPr>
        <w:rFonts w:ascii="Wingdings" w:hAnsi="Wingdings" w:cs="Wingdings" w:hint="default"/>
      </w:rPr>
    </w:lvl>
    <w:lvl w:ilvl="3" w:tplc="04100001" w:tentative="1">
      <w:start w:val="1"/>
      <w:numFmt w:val="bullet"/>
      <w:lvlText w:val=""/>
      <w:lvlJc w:val="left"/>
      <w:pPr>
        <w:ind w:left="2727" w:hanging="360"/>
      </w:pPr>
      <w:rPr>
        <w:rFonts w:ascii="Symbol" w:hAnsi="Symbol" w:cs="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cs="Wingdings" w:hint="default"/>
      </w:rPr>
    </w:lvl>
    <w:lvl w:ilvl="6" w:tplc="04100001" w:tentative="1">
      <w:start w:val="1"/>
      <w:numFmt w:val="bullet"/>
      <w:lvlText w:val=""/>
      <w:lvlJc w:val="left"/>
      <w:pPr>
        <w:ind w:left="4887" w:hanging="360"/>
      </w:pPr>
      <w:rPr>
        <w:rFonts w:ascii="Symbol" w:hAnsi="Symbol" w:cs="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cs="Wingdings" w:hint="default"/>
      </w:rPr>
    </w:lvl>
  </w:abstractNum>
  <w:abstractNum w:abstractNumId="13" w15:restartNumberingAfterBreak="0">
    <w:nsid w:val="776A6E8F"/>
    <w:multiLevelType w:val="hybridMultilevel"/>
    <w:tmpl w:val="94365DDE"/>
    <w:lvl w:ilvl="0" w:tplc="BFC2151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7"/>
  </w:num>
  <w:num w:numId="5">
    <w:abstractNumId w:val="10"/>
  </w:num>
  <w:num w:numId="6">
    <w:abstractNumId w:val="2"/>
  </w:num>
  <w:num w:numId="7">
    <w:abstractNumId w:val="9"/>
  </w:num>
  <w:num w:numId="8">
    <w:abstractNumId w:val="5"/>
  </w:num>
  <w:num w:numId="9">
    <w:abstractNumId w:val="0"/>
    <w:lvlOverride w:ilvl="0">
      <w:lvl w:ilvl="0">
        <w:start w:val="1"/>
        <w:numFmt w:val="bullet"/>
        <w:pStyle w:val="Puntoelenco"/>
        <w:lvlText w:val=""/>
        <w:legacy w:legacy="1" w:legacySpace="0" w:legacyIndent="360"/>
        <w:lvlJc w:val="left"/>
        <w:pPr>
          <w:ind w:left="1800" w:hanging="360"/>
        </w:pPr>
        <w:rPr>
          <w:rFonts w:ascii="Symbol" w:hAnsi="Symbol" w:hint="default"/>
          <w:sz w:val="22"/>
        </w:rPr>
      </w:lvl>
    </w:lvlOverride>
  </w:num>
  <w:num w:numId="10">
    <w:abstractNumId w:val="3"/>
  </w:num>
  <w:num w:numId="11">
    <w:abstractNumId w:val="8"/>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91"/>
    <w:rsid w:val="003A406E"/>
    <w:rsid w:val="00C64C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C3D4"/>
  <w15:chartTrackingRefBased/>
  <w15:docId w15:val="{BF0EB625-3984-4087-A49C-C9841E92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4C91"/>
    <w:pPr>
      <w:spacing w:after="0" w:line="240" w:lineRule="auto"/>
    </w:pPr>
    <w:rPr>
      <w:rFonts w:ascii="Times New Roman" w:eastAsia="Times New Roman" w:hAnsi="Times New Roman" w:cs="Times New Roman"/>
      <w:sz w:val="20"/>
      <w:szCs w:val="20"/>
      <w:lang w:val="en-US"/>
    </w:rPr>
  </w:style>
  <w:style w:type="paragraph" w:styleId="Titolo1">
    <w:name w:val="heading 1"/>
    <w:basedOn w:val="Normale"/>
    <w:next w:val="Normale"/>
    <w:link w:val="Titolo1Carattere"/>
    <w:uiPriority w:val="9"/>
    <w:qFormat/>
    <w:rsid w:val="00C64C91"/>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C64C9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C64C9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C64C9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C64C9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C64C91"/>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C64C91"/>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C64C91"/>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C64C91"/>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64C91"/>
    <w:rPr>
      <w:rFonts w:asciiTheme="majorHAnsi" w:eastAsiaTheme="majorEastAsia" w:hAnsiTheme="majorHAnsi" w:cstheme="majorBidi"/>
      <w:b/>
      <w:bCs/>
      <w:kern w:val="32"/>
      <w:sz w:val="32"/>
      <w:szCs w:val="32"/>
      <w:lang w:val="en-US"/>
    </w:rPr>
  </w:style>
  <w:style w:type="character" w:customStyle="1" w:styleId="Titolo2Carattere">
    <w:name w:val="Titolo 2 Carattere"/>
    <w:basedOn w:val="Carpredefinitoparagrafo"/>
    <w:link w:val="Titolo2"/>
    <w:uiPriority w:val="9"/>
    <w:semiHidden/>
    <w:rsid w:val="00C64C91"/>
    <w:rPr>
      <w:rFonts w:asciiTheme="majorHAnsi" w:eastAsiaTheme="majorEastAsia" w:hAnsiTheme="majorHAnsi" w:cstheme="majorBidi"/>
      <w:b/>
      <w:bCs/>
      <w:i/>
      <w:iCs/>
      <w:sz w:val="28"/>
      <w:szCs w:val="28"/>
      <w:lang w:val="en-US"/>
    </w:rPr>
  </w:style>
  <w:style w:type="character" w:customStyle="1" w:styleId="Titolo3Carattere">
    <w:name w:val="Titolo 3 Carattere"/>
    <w:basedOn w:val="Carpredefinitoparagrafo"/>
    <w:link w:val="Titolo3"/>
    <w:uiPriority w:val="9"/>
    <w:semiHidden/>
    <w:rsid w:val="00C64C91"/>
    <w:rPr>
      <w:rFonts w:asciiTheme="majorHAnsi" w:eastAsiaTheme="majorEastAsia" w:hAnsiTheme="majorHAnsi" w:cstheme="majorBidi"/>
      <w:b/>
      <w:bCs/>
      <w:sz w:val="26"/>
      <w:szCs w:val="26"/>
      <w:lang w:val="en-US"/>
    </w:rPr>
  </w:style>
  <w:style w:type="character" w:customStyle="1" w:styleId="Titolo4Carattere">
    <w:name w:val="Titolo 4 Carattere"/>
    <w:basedOn w:val="Carpredefinitoparagrafo"/>
    <w:link w:val="Titolo4"/>
    <w:uiPriority w:val="9"/>
    <w:semiHidden/>
    <w:rsid w:val="00C64C91"/>
    <w:rPr>
      <w:rFonts w:eastAsiaTheme="minorEastAsia"/>
      <w:b/>
      <w:bCs/>
      <w:sz w:val="28"/>
      <w:szCs w:val="28"/>
      <w:lang w:val="en-US"/>
    </w:rPr>
  </w:style>
  <w:style w:type="character" w:customStyle="1" w:styleId="Titolo5Carattere">
    <w:name w:val="Titolo 5 Carattere"/>
    <w:basedOn w:val="Carpredefinitoparagrafo"/>
    <w:link w:val="Titolo5"/>
    <w:uiPriority w:val="9"/>
    <w:semiHidden/>
    <w:rsid w:val="00C64C91"/>
    <w:rPr>
      <w:rFonts w:eastAsiaTheme="minorEastAsia"/>
      <w:b/>
      <w:bCs/>
      <w:i/>
      <w:iCs/>
      <w:sz w:val="26"/>
      <w:szCs w:val="26"/>
      <w:lang w:val="en-US"/>
    </w:rPr>
  </w:style>
  <w:style w:type="character" w:customStyle="1" w:styleId="Titolo6Carattere">
    <w:name w:val="Titolo 6 Carattere"/>
    <w:basedOn w:val="Carpredefinitoparagrafo"/>
    <w:link w:val="Titolo6"/>
    <w:rsid w:val="00C64C91"/>
    <w:rPr>
      <w:rFonts w:ascii="Times New Roman" w:eastAsia="Times New Roman" w:hAnsi="Times New Roman" w:cs="Times New Roman"/>
      <w:b/>
      <w:bCs/>
      <w:lang w:val="en-US"/>
    </w:rPr>
  </w:style>
  <w:style w:type="character" w:customStyle="1" w:styleId="Titolo7Carattere">
    <w:name w:val="Titolo 7 Carattere"/>
    <w:basedOn w:val="Carpredefinitoparagrafo"/>
    <w:link w:val="Titolo7"/>
    <w:uiPriority w:val="9"/>
    <w:semiHidden/>
    <w:rsid w:val="00C64C91"/>
    <w:rPr>
      <w:rFonts w:eastAsiaTheme="minorEastAsia"/>
      <w:sz w:val="24"/>
      <w:szCs w:val="24"/>
      <w:lang w:val="en-US"/>
    </w:rPr>
  </w:style>
  <w:style w:type="character" w:customStyle="1" w:styleId="Titolo8Carattere">
    <w:name w:val="Titolo 8 Carattere"/>
    <w:basedOn w:val="Carpredefinitoparagrafo"/>
    <w:link w:val="Titolo8"/>
    <w:uiPriority w:val="9"/>
    <w:semiHidden/>
    <w:rsid w:val="00C64C91"/>
    <w:rPr>
      <w:rFonts w:eastAsiaTheme="minorEastAsia"/>
      <w:i/>
      <w:iCs/>
      <w:sz w:val="24"/>
      <w:szCs w:val="24"/>
      <w:lang w:val="en-US"/>
    </w:rPr>
  </w:style>
  <w:style w:type="character" w:customStyle="1" w:styleId="Titolo9Carattere">
    <w:name w:val="Titolo 9 Carattere"/>
    <w:basedOn w:val="Carpredefinitoparagrafo"/>
    <w:link w:val="Titolo9"/>
    <w:uiPriority w:val="9"/>
    <w:semiHidden/>
    <w:rsid w:val="00C64C91"/>
    <w:rPr>
      <w:rFonts w:asciiTheme="majorHAnsi" w:eastAsiaTheme="majorEastAsia" w:hAnsiTheme="majorHAnsi" w:cstheme="majorBidi"/>
      <w:lang w:val="en-US"/>
    </w:rPr>
  </w:style>
  <w:style w:type="paragraph" w:styleId="Intestazione">
    <w:name w:val="header"/>
    <w:basedOn w:val="Normale"/>
    <w:link w:val="IntestazioneCarattere"/>
    <w:uiPriority w:val="99"/>
    <w:unhideWhenUsed/>
    <w:rsid w:val="00C64C91"/>
    <w:pPr>
      <w:tabs>
        <w:tab w:val="center" w:pos="4819"/>
        <w:tab w:val="right" w:pos="9638"/>
      </w:tabs>
    </w:pPr>
  </w:style>
  <w:style w:type="character" w:customStyle="1" w:styleId="IntestazioneCarattere">
    <w:name w:val="Intestazione Carattere"/>
    <w:basedOn w:val="Carpredefinitoparagrafo"/>
    <w:link w:val="Intestazione"/>
    <w:uiPriority w:val="99"/>
    <w:rsid w:val="00C64C91"/>
    <w:rPr>
      <w:rFonts w:ascii="Times New Roman" w:eastAsia="Times New Roman" w:hAnsi="Times New Roman" w:cs="Times New Roman"/>
      <w:sz w:val="20"/>
      <w:szCs w:val="20"/>
      <w:lang w:val="en-US"/>
    </w:rPr>
  </w:style>
  <w:style w:type="paragraph" w:styleId="Pidipagina">
    <w:name w:val="footer"/>
    <w:basedOn w:val="Normale"/>
    <w:link w:val="PidipaginaCarattere"/>
    <w:uiPriority w:val="99"/>
    <w:unhideWhenUsed/>
    <w:rsid w:val="00C64C91"/>
    <w:pPr>
      <w:tabs>
        <w:tab w:val="center" w:pos="4819"/>
        <w:tab w:val="right" w:pos="9638"/>
      </w:tabs>
    </w:pPr>
  </w:style>
  <w:style w:type="character" w:customStyle="1" w:styleId="PidipaginaCarattere">
    <w:name w:val="Piè di pagina Carattere"/>
    <w:basedOn w:val="Carpredefinitoparagrafo"/>
    <w:link w:val="Pidipagina"/>
    <w:uiPriority w:val="99"/>
    <w:rsid w:val="00C64C91"/>
    <w:rPr>
      <w:rFonts w:ascii="Times New Roman" w:eastAsia="Times New Roman" w:hAnsi="Times New Roman" w:cs="Times New Roman"/>
      <w:sz w:val="20"/>
      <w:szCs w:val="20"/>
      <w:lang w:val="en-US"/>
    </w:rPr>
  </w:style>
  <w:style w:type="paragraph" w:styleId="NormaleWeb">
    <w:name w:val="Normal (Web)"/>
    <w:basedOn w:val="Normale"/>
    <w:uiPriority w:val="99"/>
    <w:semiHidden/>
    <w:unhideWhenUsed/>
    <w:rsid w:val="00C64C91"/>
    <w:pPr>
      <w:spacing w:before="100" w:beforeAutospacing="1" w:after="100" w:afterAutospacing="1"/>
    </w:pPr>
    <w:rPr>
      <w:sz w:val="24"/>
      <w:szCs w:val="24"/>
      <w:lang w:val="it-IT" w:eastAsia="it-IT"/>
    </w:rPr>
  </w:style>
  <w:style w:type="table" w:styleId="Grigliatabella">
    <w:name w:val="Table Grid"/>
    <w:basedOn w:val="Tabellanormale"/>
    <w:uiPriority w:val="59"/>
    <w:rsid w:val="00C64C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64C91"/>
    <w:pPr>
      <w:ind w:left="720"/>
      <w:contextualSpacing/>
    </w:pPr>
  </w:style>
  <w:style w:type="paragraph" w:styleId="Testofumetto">
    <w:name w:val="Balloon Text"/>
    <w:basedOn w:val="Normale"/>
    <w:link w:val="TestofumettoCarattere"/>
    <w:uiPriority w:val="99"/>
    <w:semiHidden/>
    <w:unhideWhenUsed/>
    <w:rsid w:val="00C64C9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64C91"/>
    <w:rPr>
      <w:rFonts w:ascii="Segoe UI" w:eastAsia="Times New Roman" w:hAnsi="Segoe UI" w:cs="Segoe UI"/>
      <w:sz w:val="18"/>
      <w:szCs w:val="18"/>
      <w:lang w:val="en-US"/>
    </w:rPr>
  </w:style>
  <w:style w:type="paragraph" w:styleId="Revisione">
    <w:name w:val="Revision"/>
    <w:hidden/>
    <w:uiPriority w:val="99"/>
    <w:semiHidden/>
    <w:rsid w:val="00C64C91"/>
    <w:pPr>
      <w:spacing w:after="0" w:line="240" w:lineRule="auto"/>
    </w:pPr>
    <w:rPr>
      <w:rFonts w:ascii="Times New Roman" w:eastAsia="Times New Roman" w:hAnsi="Times New Roman" w:cs="Times New Roman"/>
      <w:sz w:val="20"/>
      <w:szCs w:val="20"/>
      <w:lang w:val="en-US"/>
    </w:rPr>
  </w:style>
  <w:style w:type="character" w:styleId="Collegamentoipertestuale">
    <w:name w:val="Hyperlink"/>
    <w:basedOn w:val="Carpredefinitoparagrafo"/>
    <w:uiPriority w:val="99"/>
    <w:unhideWhenUsed/>
    <w:rsid w:val="00C64C91"/>
    <w:rPr>
      <w:color w:val="0563C1" w:themeColor="hyperlink"/>
      <w:u w:val="single"/>
    </w:rPr>
  </w:style>
  <w:style w:type="character" w:styleId="Rimandocommento">
    <w:name w:val="annotation reference"/>
    <w:basedOn w:val="Carpredefinitoparagrafo"/>
    <w:semiHidden/>
    <w:unhideWhenUsed/>
    <w:rsid w:val="00C64C91"/>
    <w:rPr>
      <w:sz w:val="18"/>
      <w:szCs w:val="18"/>
    </w:rPr>
  </w:style>
  <w:style w:type="paragraph" w:styleId="Testocommento">
    <w:name w:val="annotation text"/>
    <w:basedOn w:val="Normale"/>
    <w:link w:val="TestocommentoCarattere"/>
    <w:semiHidden/>
    <w:unhideWhenUsed/>
    <w:rsid w:val="00C64C91"/>
    <w:rPr>
      <w:sz w:val="24"/>
      <w:szCs w:val="24"/>
    </w:rPr>
  </w:style>
  <w:style w:type="character" w:customStyle="1" w:styleId="TestocommentoCarattere">
    <w:name w:val="Testo commento Carattere"/>
    <w:basedOn w:val="Carpredefinitoparagrafo"/>
    <w:link w:val="Testocommento"/>
    <w:semiHidden/>
    <w:rsid w:val="00C64C91"/>
    <w:rPr>
      <w:rFonts w:ascii="Times New Roman" w:eastAsia="Times New Roman" w:hAnsi="Times New Roman" w:cs="Times New Roman"/>
      <w:sz w:val="24"/>
      <w:szCs w:val="24"/>
      <w:lang w:val="en-US"/>
    </w:rPr>
  </w:style>
  <w:style w:type="paragraph" w:styleId="Soggettocommento">
    <w:name w:val="annotation subject"/>
    <w:basedOn w:val="Testocommento"/>
    <w:next w:val="Testocommento"/>
    <w:link w:val="SoggettocommentoCarattere"/>
    <w:uiPriority w:val="99"/>
    <w:semiHidden/>
    <w:unhideWhenUsed/>
    <w:rsid w:val="00C64C91"/>
    <w:rPr>
      <w:b/>
      <w:bCs/>
      <w:sz w:val="20"/>
      <w:szCs w:val="20"/>
    </w:rPr>
  </w:style>
  <w:style w:type="character" w:customStyle="1" w:styleId="SoggettocommentoCarattere">
    <w:name w:val="Soggetto commento Carattere"/>
    <w:basedOn w:val="TestocommentoCarattere"/>
    <w:link w:val="Soggettocommento"/>
    <w:uiPriority w:val="99"/>
    <w:semiHidden/>
    <w:rsid w:val="00C64C91"/>
    <w:rPr>
      <w:rFonts w:ascii="Times New Roman" w:eastAsia="Times New Roman" w:hAnsi="Times New Roman" w:cs="Times New Roman"/>
      <w:b/>
      <w:bCs/>
      <w:sz w:val="20"/>
      <w:szCs w:val="20"/>
      <w:lang w:val="en-US"/>
    </w:rPr>
  </w:style>
  <w:style w:type="character" w:styleId="Collegamentovisitato">
    <w:name w:val="FollowedHyperlink"/>
    <w:basedOn w:val="Carpredefinitoparagrafo"/>
    <w:uiPriority w:val="99"/>
    <w:semiHidden/>
    <w:unhideWhenUsed/>
    <w:rsid w:val="00C64C91"/>
    <w:rPr>
      <w:color w:val="954F72" w:themeColor="followedHyperlink"/>
      <w:u w:val="single"/>
    </w:rPr>
  </w:style>
  <w:style w:type="character" w:customStyle="1" w:styleId="UnresolvedMention">
    <w:name w:val="Unresolved Mention"/>
    <w:basedOn w:val="Carpredefinitoparagrafo"/>
    <w:uiPriority w:val="99"/>
    <w:semiHidden/>
    <w:unhideWhenUsed/>
    <w:rsid w:val="00C64C91"/>
    <w:rPr>
      <w:color w:val="605E5C"/>
      <w:shd w:val="clear" w:color="auto" w:fill="E1DFDD"/>
    </w:rPr>
  </w:style>
  <w:style w:type="paragraph" w:customStyle="1" w:styleId="Tabella">
    <w:name w:val="Tabella"/>
    <w:basedOn w:val="Normale"/>
    <w:rsid w:val="00C64C91"/>
    <w:pPr>
      <w:spacing w:before="40" w:after="40"/>
      <w:jc w:val="both"/>
    </w:pPr>
    <w:rPr>
      <w:rFonts w:ascii="Arial" w:hAnsi="Arial"/>
      <w:noProof/>
      <w:sz w:val="16"/>
      <w:lang w:val="it-IT"/>
    </w:rPr>
  </w:style>
  <w:style w:type="paragraph" w:styleId="Puntoelenco">
    <w:name w:val="List Bullet"/>
    <w:basedOn w:val="Elenco"/>
    <w:rsid w:val="00C64C91"/>
    <w:pPr>
      <w:numPr>
        <w:numId w:val="9"/>
      </w:numPr>
      <w:tabs>
        <w:tab w:val="num" w:pos="720"/>
      </w:tabs>
      <w:spacing w:before="80" w:after="40" w:line="220" w:lineRule="atLeast"/>
      <w:ind w:left="720" w:right="720" w:hanging="720"/>
      <w:contextualSpacing w:val="0"/>
      <w:jc w:val="both"/>
    </w:pPr>
    <w:rPr>
      <w:lang w:val="it-IT"/>
    </w:rPr>
  </w:style>
  <w:style w:type="paragraph" w:styleId="Elenco">
    <w:name w:val="List"/>
    <w:basedOn w:val="Normale"/>
    <w:uiPriority w:val="99"/>
    <w:semiHidden/>
    <w:unhideWhenUsed/>
    <w:rsid w:val="00C64C91"/>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seif-spa.it"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3231</Words>
  <Characters>18421</Characters>
  <Application>Microsoft Office Word</Application>
  <DocSecurity>0</DocSecurity>
  <Lines>153</Lines>
  <Paragraphs>43</Paragraphs>
  <ScaleCrop>false</ScaleCrop>
  <HeadingPairs>
    <vt:vector size="4" baseType="variant">
      <vt:variant>
        <vt:lpstr>Titolo</vt:lpstr>
      </vt:variant>
      <vt:variant>
        <vt:i4>1</vt:i4>
      </vt:variant>
      <vt:variant>
        <vt:lpstr>Intestazioni</vt:lpstr>
      </vt:variant>
      <vt:variant>
        <vt:i4>7</vt:i4>
      </vt:variant>
    </vt:vector>
  </HeadingPairs>
  <TitlesOfParts>
    <vt:vector size="8" baseType="lpstr">
      <vt:lpstr/>
      <vt:lpstr>    </vt:lpstr>
      <vt:lpstr>    </vt:lpstr>
      <vt:lpstr>    Current Net Financial Position, amounting to Euro 3,876 thousand, consists exclu</vt:lpstr>
      <vt:lpstr>In addition to the above financial information, the income statement, balance sh</vt:lpstr>
      <vt:lpstr>Ordinary Balance Sheet</vt:lpstr>
      <vt:lpstr>Ordinary Income Statement</vt:lpstr>
      <vt:lpstr>Cashflow statement, indirect method</vt:lpstr>
    </vt:vector>
  </TitlesOfParts>
  <Company/>
  <LinksUpToDate>false</LinksUpToDate>
  <CharactersWithSpaces>21609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Consuelo Balduini</dc:creator>
  <cp:keywords/>
  <dc:description/>
  <cp:lastModifiedBy>Consuelo Balduini</cp:lastModifiedBy>
  <cp:revision>1</cp:revision>
  <dcterms:created xsi:type="dcterms:W3CDTF">2022-06-22T16:20:00Z</dcterms:created>
  <dcterms:modified xsi:type="dcterms:W3CDTF">2022-06-22T16:24:00Z</dcterms:modified>
</cp:coreProperties>
</file>